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1E3CA">
    <v:background id="_x0000_s1025" o:bwmode="white" fillcolor="#f1e3ca">
      <v:fill r:id="rId4" o:title="1580228200_7-p-odnotonnie-bezhevie-foni-60" type="tile"/>
    </v:background>
  </w:background>
  <w:body>
    <w:sdt>
      <w:sdtPr>
        <w:id w:val="1528286568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F113BD" w:rsidRDefault="00F113BD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posOffset>-10633</wp:posOffset>
                    </wp:positionH>
                    <wp:positionV relativeFrom="page">
                      <wp:posOffset>-10633</wp:posOffset>
                    </wp:positionV>
                    <wp:extent cx="7570382" cy="10696354"/>
                    <wp:effectExtent l="0" t="0" r="0" b="0"/>
                    <wp:wrapNone/>
                    <wp:docPr id="48" name="Группа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70382" cy="10696354"/>
                              <a:chOff x="-457200" y="-499730"/>
                              <a:chExt cx="7570382" cy="10696354"/>
                            </a:xfrm>
                          </wpg:grpSpPr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-457200" y="-499730"/>
                                <a:ext cx="7570382" cy="10696354"/>
                                <a:chOff x="-457200" y="-499730"/>
                                <a:chExt cx="7570382" cy="10696354"/>
                              </a:xfrm>
                            </wpg:grpSpPr>
                            <wps:wsp>
                              <wps:cNvPr id="54" name="Прямоугольник 54"/>
                              <wps:cNvSpPr/>
                              <wps:spPr>
                                <a:xfrm>
                                  <a:off x="-457200" y="-499730"/>
                                  <a:ext cx="7570382" cy="10696354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113BD" w:rsidRPr="00F113BD" w:rsidRDefault="00F113BD" w:rsidP="00F113BD">
                                    <w:pPr>
                                      <w:pStyle w:val="ac"/>
                                      <w:rPr>
                                        <w:rFonts w:ascii="Times New Roman" w:hAnsi="Times New Roman" w:cs="Times New Roman"/>
                                        <w:outline/>
                                        <w:color w:val="ED7D31" w:themeColor="accent2"/>
                                        <w:sz w:val="130"/>
                                        <w:szCs w:val="130"/>
                                        <w14:shadow w14:blurRad="60007" w14:dist="310007" w14:dir="7680000" w14:sx="100000" w14:sy="30000" w14:kx="1300200" w14:ky="0" w14:algn="ctr">
                                          <w14:srgbClr w14:val="000000">
                                            <w14:alpha w14:val="68000"/>
                                          </w14:srgbClr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F113BD">
                                      <w:rPr>
                                        <w:rFonts w:ascii="Times New Roman" w:hAnsi="Times New Roman" w:cs="Times New Roman"/>
                                        <w:outline/>
                                        <w:color w:val="ED7D31" w:themeColor="accent2"/>
                                        <w:sz w:val="130"/>
                                        <w:szCs w:val="130"/>
                                        <w14:glow w14:rad="101600">
                                          <w14:schemeClr w14:val="accent2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60007" w14:dist="310007" w14:dir="7680000" w14:sx="100000" w14:sy="30000" w14:kx="1300200" w14:ky="0" w14:algn="ctr">
                                          <w14:srgbClr w14:val="000000">
                                            <w14:alpha w14:val="68000"/>
                                          </w14:srgbClr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Газета</w:t>
                                    </w:r>
                                    <w:r w:rsidRPr="00F113BD">
                                      <w:rPr>
                                        <w:rFonts w:ascii="Times New Roman" w:hAnsi="Times New Roman" w:cs="Times New Roman"/>
                                        <w:outline/>
                                        <w:color w:val="ED7D31" w:themeColor="accent2"/>
                                        <w:sz w:val="130"/>
                                        <w:szCs w:val="130"/>
                                        <w:lang w:val="en-US"/>
                                        <w14:glow w14:rad="101600">
                                          <w14:schemeClr w14:val="accent2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60007" w14:dist="310007" w14:dir="7680000" w14:sx="100000" w14:sy="30000" w14:kx="1300200" w14:ky="0" w14:algn="ctr">
                                          <w14:srgbClr w14:val="000000">
                                            <w14:alpha w14:val="68000"/>
                                          </w14:srgbClr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Группа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Полилиния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Полилиния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Текстовое поле 61"/>
                            <wps:cNvSpPr txBox="1"/>
                            <wps:spPr>
                              <a:xfrm>
                                <a:off x="73312" y="2835271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color w:val="FFFFFF" w:themeColor="background1"/>
                                      <w:sz w:val="64"/>
                                      <w:szCs w:val="64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alias w:val="Название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113BD" w:rsidRPr="00F113BD" w:rsidRDefault="00455E1C" w:rsidP="00F113BD">
                                      <w:pPr>
                                        <w:pStyle w:val="ac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  <w14:glow w14:rad="63500">
                                            <w14:schemeClr w14:val="accent2">
                                              <w14:alpha w14:val="60000"/>
                                              <w14:satMod w14:val="175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i/>
                                          <w:color w:val="FFFFFF" w:themeColor="background1"/>
                                          <w:sz w:val="64"/>
                                          <w:szCs w:val="64"/>
                                          <w14:glow w14:rad="63500">
                                            <w14:schemeClr w14:val="accent2">
                                              <w14:alpha w14:val="60000"/>
                                              <w14:satMod w14:val="175000"/>
                                            </w14:schemeClr>
                                          </w14:glow>
                                          <w14:textOutline w14:w="12700" w14:cap="flat" w14:cmpd="sng" w14:algn="ctr">
                                            <w14:solidFill>
                                              <w14:schemeClr w14:val="accent4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”УДИВИТЕЛЬНЫЙ МИР НАУЧНЫХ ДОСТИЖЕНИЙ  И ИЗОБРЕТЕНИЙ В ОБЛАСТИ ИНФОРМАЦИООННЫХ ТЕХНОЛОГИЙ”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68644149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113BD" w:rsidRDefault="00F113BD" w:rsidP="00F113BD">
                                      <w:pPr>
                                        <w:pStyle w:val="ac"/>
                                        <w:spacing w:before="120"/>
                                        <w:jc w:val="center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48" o:spid="_x0000_s1026" style="position:absolute;margin-left:-.85pt;margin-top:-.85pt;width:596.1pt;height:842.25pt;z-index:-251657216;mso-position-horizontal-relative:page;mso-position-vertical-relative:page" coordorigin="-4572,-4997" coordsize="75703,106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aXeAkAAKgxAAAOAAAAZHJzL2Uyb0RvYy54bWzsW9uO28gRfQ+QfyD4GGAs8S4Klhe+7BgB&#10;ZneNeBb7TFHUBaZIhuRYcoIFcnkNsA/5gAXyBUEWBoJNsvkFzR/lVHU31ZJIzXhmYieAbMyw2V0s&#10;VlVX16lq9jz+bL1MjbdJWS3ybGRaj/qmkWRxPllks5H59eX52cA0qjrKJlGaZ8nIfJdU5mdPfv6z&#10;x6timNj5PE8nSWmASVYNV8XInNd1Mez1qnieLKPqUV4kGQanebmMatyWs96kjFbgvkx7dr/v91Z5&#10;OSnKPE6qCr0vxKD5hPlPp0lcfzWdVkltpCMTstX8u+TfY/rde/I4Gs7KqJgvYilGdAcpltEiw0sb&#10;Vi+iOjKuysUBq+UiLvMqn9aP4nzZy6fTRZywDtDG6u9p87LMrwrWZTZczYrGTDDtnp3uzDb+8u2r&#10;0lhMRqaLmcqiJeZo8+fr313/cfNv/P+rgW7YaFXMhiB9WRavi1el7JiJO1J7PS2XdIVCxpqt+66x&#10;brKujRidgRf0nYFtGjHGrL4f+o7nigmI55glevDM9QJMq2mA5MwNw8CRUxTPP7+JTU+J0SNpG+Ga&#10;m0YLpXDYrnB4B4U75f7kymNZVVvPqe7nOa/nUZGwQ1bkDtKQmEXlOd/Dc77b/HPzE/znh81Pm39c&#10;/2nzr83fNz8aYqpXBT/YOFE1rOBPLR50d4M2bhANi7KqXyb50qDGyCwRDXiRRm8vqhpODFJFItfu&#10;5HyRptyuQCIaRpHDbFYf//hpjk3J87Q03kaIKpM3NnfXi6wWPWFApBxZ5lfJF/lEdsOxZXcV1U23&#10;5YdNf3q11Ppd2Q8xm3ey0LPqQLKjolXzaJJIIfzmZTtCkGxSOF0IEo27W2VA50zZKV1kRkRB37cE&#10;L6OKozRBYLHIFERaRo1504w0yHIytxilHixc5RDcqt+lCdGl2a+SKYIUAoSwdWMOoVQUx0lWW2J2&#10;trp6ncIzQ+I8xfsb3pjiVvY0w0JISU5PJgwuzbOt9ldyiYebJ/jFeVY3Dy8XWV62+VYKpeSbBb2y&#10;kbAMGalej9cgoeY4n7zDkixzgXJVEZ8v4PgXUVW/ikrAGuIqoLr+Cr+mab4amblsmcY8L3/T1k/0&#10;iBkYNY0VYHJkVr++isrENNJfZlgW/sAbwEOMeueu5LvQcuHCpjHmOxHZcZtdLZ/nWDgWMoMi5iZ6&#10;yzpVzWmZL78BrD+lV2MoymIIMDJr1XxeCwRHWhAnT58yEeC0iOqL7HURE2uyMa3ty/U3UVnIAFAj&#10;Gn+ZqyAWDffigKClJ7P86VWdTxccJLamldZHQBVYwhizDyue10RDHUfZhT4QRm3Pdi0b/A7B1HXs&#10;0LIcAaauG1qAVhFyGiyF5bbPbfGz60msUIXiVZ4umqW6t9bGM+WSGtU+4n4M0PEbM39PQAOQoR+A&#10;zfV3hueTLWjigFIENjSpVXGRx28qWk87I3RDKGSMVwi+yH8izD07kLKHzGosr28FQet02AM7cDAD&#10;nNvYA8ezQSdWrmISXwkwIlGU4yEoThTOTCSGXmLepssUy/UXPcM1VoYVDNjkRKxosHYaGoz7xpzI&#10;WGudDMlWQ9bvYAUfamjAw+5gBYzXyAK/gxus05D1O1hh5hoaUq6DVaCReR2sYPGGVZetkOY1NHu2&#10;IlRSExDNRVIQDeN1JicFLQFqIrwjEaAklWYIK+tSLQRQ0aR2EGMOiNiR7nCcGFYmYuU7x4lhRyIO&#10;bsUZliJiTm6hNnMWV6krZUf7VVKJ4D0yx/QChNOoJhOppgH8oNkDdnDD5yWzBKRc5kxTk62EQmR2&#10;KeWWIM10QmFTECqsVcPqWjA/LEChtspK1LC6KjISDAorS6phdRVkB9Kp4TjNq0SsX1IbIUPTn8ym&#10;LWaggExjKFMh1ffzGmQL61qajgoCLgx/G1q2239mh2fn/iA4c89d7wyZ4+Csb4XPQr/vhu6L82/J&#10;qJY7nC8mkyS7WGSJKlIt93apvCyXRXnJZSpNXOgBVkhULYjjppyNm7yWkqdt7qcjAqrSbMIuMU+i&#10;yeeyXUeLVLR7uxKz8aC2urIh9lI9mbrclG1wRqGSDU4okDhsc42dVGMn0ehMIR4wbWCVhCISYmSi&#10;8DHQEMFSFu8taMgRYgfzHgANsVJ9B6/FIrPtoI9chF2C/JuqfdT2vktgSdW+uhEr6l6I6AEtbNuR&#10;GwftiEjjAIw2sn1EbKPREdG27bCDlY6ITNYu2D4itr1RR0QWvp3VPiK2sdIRsctWOiLy67a2Qmw7&#10;IeI9EJGnhBCRGxRht4AnMEfkj2rqYO8tgUIfQSgQkTxLQqcaVldBxgS0Co8johDsRkQ8kE697ISI&#10;5gkRP7CQ/qSIiEDYjYhyU/th68OBazmyPLT6oacK8gYR3UEQqBrRkTcPgIghIaIVMsjrxZ9eI9I4&#10;wVgL2QEittDsIKIVOh2sdhDRGgw6BDtAxJY37iAiCd+uo46IFtWbbRrqkNhlrB1IpPdtWZ0gEcXi&#10;fSCRppchkRptkAjjUxZJw2I93ACJ8MDjkAjfY5Y3QCILhjdbx+kOxDth4qlKvOvm8ifFRHhyNybK&#10;754Pi4mWbfl9uYXthgOqCHfLRGxi92m1cpkIaiJ+IFC0Qv/4xmno88YpLkKobTW5D4ptrHRQtEKP&#10;IANkB6x0UASZDSRr47YPim2sdFAkHh2sdFCk4rWN1T4mtomkYyLx0FidMPF+mMjm5o1T8phuTFRT&#10;d2OZSA54FBPJ9W6BiUIwYOLxolNAoibdCRJPkPj/CIk+dlk6IRGDgKKH3jiVXzo8JwTu7YDh7qdZ&#10;xwn6nspM77VnSp/+7MA+XiEGDn36w2dM/gCjF5L7YNjGSgdDjA86WOlgCDICwzZu+2DYJpUOhsSj&#10;g5UOhvQVsY2VDoZdttLBkHhorE5geD8wZA/gApGcrw0M5Vao9M0bwRAMeWWBUOGSuso9U7jeLcBQ&#10;CHbjnumBdOplpz3T057phx4+6qgP0S3PtPK3xaZN4PRfP+CJMkqB5F827zc/Xv/++g84c/M3/Lw3&#10;cEqYjt+8N0SxpaGlUa+f5fgUyEUY9Xec9cTJGUssR3FyRhZtat/UH7iOEwISuEQMBmGATHa3RFSn&#10;OA1q3HzQs/k+T/GBPofjJLI44dGMcOigUCRO7WH7i964VYJbLecTb3EOsP3w4S0e/NinDydv1AmX&#10;6bHTh3x6vJnjT38IEeFYOxOAO3H+EI07nzwc/y+dPORQgD8H4PMU8k8X6O8N9Hv21e0fWDz5DwAA&#10;AP//AwBQSwMEFAAGAAgAAAAhAG+2/tfgAAAACwEAAA8AAABkcnMvZG93bnJldi54bWxMj0FrwkAQ&#10;he+F/odlCr3pJhZtjNmISNuTFKqF0tuYHZNgdjZk1yT++65QaE8zw3u8+V62Hk0jeupcbVlBPI1A&#10;EBdW11wq+Dy8ThIQziNrbCyTgis5WOf3dxmm2g78Qf3elyKEsEtRQeV9m0rpiooMuqltiYN2sp1B&#10;H86ulLrDIYSbRs6iaCEN1hw+VNjStqLivL8YBW8DDpun+KXfnU/b6/dh/v61i0mpx4dxswLhafR/&#10;ZrjhB3TIA9PRXlg70SiYxM/B+TtveryM5iCOYVskswRknsn/HfIfAAAA//8DAFBLAQItABQABgAI&#10;AAAAIQC2gziS/gAAAOEBAAATAAAAAAAAAAAAAAAAAAAAAABbQ29udGVudF9UeXBlc10ueG1sUEsB&#10;Ai0AFAAGAAgAAAAhADj9If/WAAAAlAEAAAsAAAAAAAAAAAAAAAAALwEAAF9yZWxzLy5yZWxzUEsB&#10;Ai0AFAAGAAgAAAAhAN/4tpd4CQAAqDEAAA4AAAAAAAAAAAAAAAAALgIAAGRycy9lMm9Eb2MueG1s&#10;UEsBAi0AFAAGAAgAAAAhAG+2/tfgAAAACwEAAA8AAAAAAAAAAAAAAAAA0gsAAGRycy9kb3ducmV2&#10;LnhtbFBLBQYAAAAABAAEAPMAAADfDAAAAAA=&#10;">
                    <v:group id="Группа 49" o:spid="_x0000_s1027" style="position:absolute;left:-4572;top:-4997;width:75703;height:106963" coordorigin="-4572,-4997" coordsize="75703,10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Прямоугольник 54" o:spid="_x0000_s1028" style="position:absolute;left:-4572;top:-4997;width:75703;height:106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F113BD" w:rsidRPr="00F113BD" w:rsidRDefault="00F113BD" w:rsidP="00F113BD">
                              <w:pPr>
                                <w:pStyle w:val="ac"/>
                                <w:rPr>
                                  <w:rFonts w:ascii="Times New Roman" w:hAnsi="Times New Roman" w:cs="Times New Roman"/>
                                  <w:outline/>
                                  <w:color w:val="ED7D31" w:themeColor="accent2"/>
                                  <w:sz w:val="130"/>
                                  <w:szCs w:val="130"/>
                                  <w14:shadow w14:blurRad="60007" w14:dist="310007" w14:dir="7680000" w14:sx="100000" w14:sy="30000" w14:kx="1300200" w14:ky="0" w14:algn="ctr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113BD">
                                <w:rPr>
                                  <w:rFonts w:ascii="Times New Roman" w:hAnsi="Times New Roman" w:cs="Times New Roman"/>
                                  <w:outline/>
                                  <w:color w:val="ED7D31" w:themeColor="accent2"/>
                                  <w:sz w:val="130"/>
                                  <w:szCs w:val="130"/>
                                  <w14:glow w14:rad="101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0007" w14:dist="310007" w14:dir="7680000" w14:sx="100000" w14:sy="30000" w14:kx="1300200" w14:ky="0" w14:algn="ctr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Газета</w:t>
                              </w:r>
                              <w:r w:rsidRPr="00F113BD">
                                <w:rPr>
                                  <w:rFonts w:ascii="Times New Roman" w:hAnsi="Times New Roman" w:cs="Times New Roman"/>
                                  <w:outline/>
                                  <w:color w:val="ED7D31" w:themeColor="accent2"/>
                                  <w:sz w:val="130"/>
                                  <w:szCs w:val="130"/>
                                  <w:lang w:val="en-US"/>
                                  <w14:glow w14:rad="101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0007" w14:dist="310007" w14:dir="7680000" w14:sx="100000" w14:sy="30000" w14:kx="1300200" w14:ky="0" w14:algn="ctr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group id="Группа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Полилиния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Полилиния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Полилиния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Полилиния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Полилиния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61" o:spid="_x0000_s1035" type="#_x0000_t202" style="position:absolute;left:733;top:28352;width:68434;height:3789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alias w:val="Название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F113BD" w:rsidRPr="00F113BD" w:rsidRDefault="00455E1C" w:rsidP="00F113BD">
                                <w:pPr>
                                  <w:pStyle w:val="ac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  <w14:glow w14:rad="6350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i/>
                                    <w:color w:val="FFFFFF" w:themeColor="background1"/>
                                    <w:sz w:val="64"/>
                                    <w:szCs w:val="64"/>
                                    <w14:glow w14:rad="6350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”УДИВИТЕЛЬНЫЙ МИР НАУЧНЫХ ДОСТИЖЕНИЙ  И ИЗОБРЕТЕНИЙ В ОБЛАСТИ ИНФОРМАЦИООННЫХ ТЕХНОЛОГИЙ”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68644149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F113BD" w:rsidRDefault="00F113BD" w:rsidP="00F113BD">
                                <w:pPr>
                                  <w:pStyle w:val="ac"/>
                                  <w:spacing w:before="120"/>
                                  <w:jc w:val="center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F113BD" w:rsidRDefault="00F113BD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br w:type="page"/>
          </w:r>
        </w:p>
      </w:sdtContent>
    </w:sdt>
    <w:p w:rsidR="0054380D" w:rsidRPr="00201558" w:rsidRDefault="00BB4952" w:rsidP="000F709C">
      <w:pPr>
        <w:spacing w:after="0" w:line="276" w:lineRule="auto"/>
        <w:ind w:right="-73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На пути к </w:t>
      </w:r>
      <w:r w:rsidR="0054380D"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квантовому превосходству</w:t>
      </w:r>
    </w:p>
    <w:p w:rsidR="0054380D" w:rsidRPr="00BB4952" w:rsidRDefault="0054380D" w:rsidP="0047537D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Квантовые компьютеры — одна из самых «горячих» ИТ-тем последних лет. И в 2019 г. в деле их создания и использования произошли большие подвижки. В начале года IBM представила первые коммерческие квантовые «персональные устройства», ближе к концу </w:t>
      </w:r>
      <w:proofErr w:type="spellStart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Google</w:t>
      </w:r>
      <w:proofErr w:type="spellEnd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заявила о том, что ее квантовый компьютер наконец превзошел «обычный».</w:t>
      </w:r>
    </w:p>
    <w:p w:rsidR="00A72B72" w:rsidRPr="00C152A9" w:rsidRDefault="0054380D" w:rsidP="0047537D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</w:pPr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Немногим позже в широкий доступ, якобы случайно, попала информация о том, что 53-кубитный компьютер </w:t>
      </w:r>
      <w:proofErr w:type="spellStart"/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>Sycamore</w:t>
      </w:r>
      <w:proofErr w:type="spellEnd"/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корпорации </w:t>
      </w:r>
      <w:proofErr w:type="spellStart"/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>Google</w:t>
      </w:r>
      <w:proofErr w:type="spellEnd"/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 3 минуты 20 секунд создал псевдослучайную последовательность данных с заданным распределением, причем на решение аналогичной задачи классическому суперкомпьютеру </w:t>
      </w:r>
      <w:proofErr w:type="spellStart"/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>Summit</w:t>
      </w:r>
      <w:proofErr w:type="spellEnd"/>
      <w:r w:rsidRPr="00B300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от IBM потребовалось бы 10 тыс. лет. Это позволило интернет-гиганту заявить о достижении «квантового превосходства».</w:t>
      </w:r>
      <w:r w:rsidR="00C152A9" w:rsidRPr="00C152A9">
        <w:rPr>
          <w:rFonts w:ascii="Times New Roman" w:hAnsi="Times New Roman" w:cs="Times New Roman"/>
          <w:b/>
          <w:i/>
          <w:color w:val="000000"/>
          <w:sz w:val="28"/>
          <w:szCs w:val="28"/>
          <w:vertAlign w:val="superscript"/>
        </w:rPr>
        <w:t>1</w:t>
      </w:r>
    </w:p>
    <w:p w:rsidR="008F79A6" w:rsidRPr="00B300DA" w:rsidRDefault="008F79A6" w:rsidP="0047537D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300DA" w:rsidRDefault="008F79A6" w:rsidP="00B300DA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9B72B7" wp14:editId="5D8CD03D">
            <wp:extent cx="3149585" cy="2721934"/>
            <wp:effectExtent l="0" t="0" r="0" b="2540"/>
            <wp:docPr id="25" name="Рисунок 25" descr="https://zdnet1.cbsistatic.com/hub/i/r/2018/05/18/616c6ef2-ecc1-4415-9e3b-079f0f1000a4/resize/770xauto/d02625b9e6a3c7a505110b27b357c545/ib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zdnet1.cbsistatic.com/hub/i/r/2018/05/18/616c6ef2-ecc1-4415-9e3b-079f0f1000a4/resize/770xauto/d02625b9e6a3c7a505110b27b357c545/ibm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29" cy="27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52" w:rsidRDefault="00BB4952" w:rsidP="00BB4952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94E04" w:rsidRDefault="00C0127D" w:rsidP="00BB4952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1.</w:t>
      </w:r>
      <w:hyperlink r:id="rId10" w:history="1">
        <w:r w:rsidR="00455E1C">
          <w:rPr>
            <w:rStyle w:val="a4"/>
            <w:rFonts w:ascii="Times New Roman" w:hAnsi="Times New Roman" w:cs="Times New Roman"/>
            <w:i/>
            <w:sz w:val="28"/>
            <w:szCs w:val="28"/>
          </w:rPr>
          <w:t>Google создала квантовый компьютер</w:t>
        </w:r>
      </w:hyperlink>
    </w:p>
    <w:p w:rsidR="00585D78" w:rsidRPr="00201558" w:rsidRDefault="00585D78" w:rsidP="008F79A6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Изобретение транзистора</w:t>
      </w:r>
    </w:p>
    <w:p w:rsidR="0092274E" w:rsidRPr="00C152A9" w:rsidRDefault="00585D78" w:rsidP="0047537D">
      <w:pPr>
        <w:spacing w:after="0" w:line="276" w:lineRule="auto"/>
        <w:rPr>
          <w:vertAlign w:val="superscript"/>
        </w:rPr>
      </w:pPr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первой половине 20 века в электронике активно применялись вакуумные лампы, обладавшие рядом серьезных минусов: высокое тепловыделение, ненадежность, большие размеры. В 1947 году усилиями трех ученых фирмы </w:t>
      </w:r>
      <w:proofErr w:type="spellStart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Bell</w:t>
      </w:r>
      <w:proofErr w:type="spellEnd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Telephone</w:t>
      </w:r>
      <w:proofErr w:type="spellEnd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Laboratories</w:t>
      </w:r>
      <w:proofErr w:type="spellEnd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был изобретен первый биполярный транзистор. Ученые У. </w:t>
      </w:r>
      <w:proofErr w:type="spellStart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Шокли</w:t>
      </w:r>
      <w:proofErr w:type="spellEnd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Д. Бардин и У. </w:t>
      </w:r>
      <w:proofErr w:type="spellStart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Брайтен</w:t>
      </w:r>
      <w:proofErr w:type="spellEnd"/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1956 году получили за это изобретение нобелевскую премию по физике. Потенциал этого изобретения был оценен не сразу и вытеснение вакуумных ламп в электронных устройствах транзисторами затянулось надолго. Все поменяло изобретение в 1960 году МОП-транзистора, который стал фундаментом современной электроники. Последовавшая следом миниатюризация электронных компонентов перевернула рынок. Громоздкие устройства стали заменяться небольшими и экономичными. Радиоприемники размером с пачку сигарет, электронные наручные часы и карманные калькуляторы в 1970-х годах уже никого </w:t>
      </w:r>
      <w:r w:rsidR="0092274E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BB4952">
        <w:rPr>
          <w:rFonts w:ascii="Times New Roman" w:hAnsi="Times New Roman" w:cs="Times New Roman"/>
          <w:i/>
          <w:color w:val="000000"/>
          <w:sz w:val="28"/>
          <w:szCs w:val="28"/>
        </w:rPr>
        <w:t>е удивляли.</w:t>
      </w:r>
      <w:r w:rsidR="0092274E" w:rsidRPr="0092274E">
        <w:t xml:space="preserve"> </w:t>
      </w:r>
      <w:r w:rsidR="00C152A9" w:rsidRPr="00C152A9">
        <w:rPr>
          <w:b/>
          <w:sz w:val="28"/>
          <w:szCs w:val="28"/>
          <w:vertAlign w:val="superscript"/>
        </w:rPr>
        <w:t>2</w:t>
      </w:r>
    </w:p>
    <w:p w:rsidR="008F79A6" w:rsidRPr="00DB6EF2" w:rsidRDefault="0092274E" w:rsidP="00DB6EF2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528F4" wp14:editId="6440F241">
            <wp:extent cx="3145848" cy="2030819"/>
            <wp:effectExtent l="0" t="0" r="0" b="0"/>
            <wp:docPr id="50" name="Рисунок 50" descr="https://o.remove.bg/downloads/2b6fa6c1-6bde-466f-bccf-ef2a63f31e42/adafruit_tip120_npn_power_darlington_transistors_-_3_pack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o.remove.bg/downloads/2b6fa6c1-6bde-466f-bccf-ef2a63f31e42/adafruit_tip120_npn_power_darlington_transistors_-_3_pack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27" cy="20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A9" w:rsidRPr="00C152A9" w:rsidRDefault="00C152A9" w:rsidP="00C152A9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C152A9">
        <w:t xml:space="preserve"> </w:t>
      </w:r>
      <w:hyperlink r:id="rId12" w:anchor="sub_Izobretenie__tranzistora" w:history="1">
        <w:r w:rsidRPr="00C152A9">
          <w:rPr>
            <w:rStyle w:val="a4"/>
            <w:sz w:val="28"/>
            <w:szCs w:val="28"/>
          </w:rPr>
          <w:t>Изобретение транзистора</w:t>
        </w:r>
      </w:hyperlink>
    </w:p>
    <w:p w:rsidR="00BB4952" w:rsidRPr="00201558" w:rsidRDefault="00BB4952" w:rsidP="00201558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Виртуальная реальность</w:t>
      </w:r>
    </w:p>
    <w:p w:rsidR="00FE663B" w:rsidRPr="00201558" w:rsidRDefault="00FE663B" w:rsidP="00BB4952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Путь развития виртуальной реальности берет свое начало еще в XIX веке — с довольно примитивного стереоскопа, показывавшего объемные изображения. А настоящий бум в сфере VR</w:t>
      </w:r>
      <w:r w:rsidR="00455E1C" w:rsidRPr="00455E1C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3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случился в 2012-м — после запуска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стартапом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begin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instrText xml:space="preserve"> HYPERLINK "http://www.tadviser.ru/index.php/%D0%9A%D0%BE%D0%BC%D0%BF%D0%B0%D0%BD%D0%B8%D1%8F:Oculus" \o "Oculus" </w:instrTex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separate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Oculus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end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краудфандинговой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кампании по сбору средств на выпуск шлема виртуальной реальности. Стоит отметить, что первая партия продукта была раскуплена в 2015 году быстрее, чем за 15 </w:t>
      </w:r>
      <w:proofErr w:type="gram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минут..</w:t>
      </w:r>
      <w:proofErr w:type="gramEnd"/>
    </w:p>
    <w:p w:rsidR="00FE663B" w:rsidRPr="00201558" w:rsidRDefault="00FE663B" w:rsidP="00BB4952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При этом многие эксперты считают, что на данный момент технологии виртуальной реальности достаточно далеки от пика своего развития. Тем не менее уже сейчас они применяются в различных областях, не ограничиваясь лишь игровой индустрией.</w:t>
      </w:r>
    </w:p>
    <w:p w:rsidR="009D6633" w:rsidRDefault="00FE663B" w:rsidP="00DB6EF2">
      <w:pPr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В трех-пятилетней перспективе виртуальная реальность полностью и в хорошую сторону изменит наш повседневный быт. Каждый человек, который мечтает быть поваром, врачом или президентом, через виртуальную реальность сможет моделировать эти события и побывать в теле другого</w:t>
      </w:r>
      <w:r w:rsidR="00BB4952" w:rsidRPr="00201558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ч</w:t>
      </w:r>
      <w:r w:rsidRPr="00201558">
        <w:rPr>
          <w:rFonts w:ascii="Times New Roman" w:hAnsi="Times New Roman" w:cs="Times New Roman"/>
          <w:i/>
          <w:color w:val="333333"/>
          <w:sz w:val="28"/>
          <w:szCs w:val="28"/>
        </w:rPr>
        <w:t>еловека, путешествовать,</w:t>
      </w:r>
      <w:r w:rsidRPr="00201558">
        <w:rPr>
          <w:rFonts w:ascii="Times New Roman" w:hAnsi="Times New Roman" w:cs="Times New Roman"/>
          <w:color w:val="333333"/>
          <w:sz w:val="28"/>
          <w:szCs w:val="28"/>
        </w:rPr>
        <w:t xml:space="preserve"> сидя дома.</w:t>
      </w:r>
    </w:p>
    <w:p w:rsidR="009D6633" w:rsidRDefault="009D6633" w:rsidP="00DB6EF2">
      <w:pPr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201558" w:rsidRPr="00DB6EF2" w:rsidRDefault="00616CE7" w:rsidP="00DB6EF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88DA42" wp14:editId="0029FC8F">
            <wp:extent cx="3147519" cy="1573618"/>
            <wp:effectExtent l="0" t="0" r="0" b="7620"/>
            <wp:docPr id="11" name="Рисунок 11" descr="https://gamester.pro/products/370/2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amester.pro/products/370/26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02" cy="16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04" w:rsidRPr="00455E1C" w:rsidRDefault="00455E1C" w:rsidP="00201558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5E1C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455E1C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455E1C">
          <w:rPr>
            <w:rStyle w:val="a4"/>
            <w:rFonts w:ascii="Times New Roman" w:hAnsi="Times New Roman" w:cs="Times New Roman"/>
            <w:sz w:val="28"/>
            <w:szCs w:val="28"/>
          </w:rPr>
          <w:t>Бум VR индустрии</w:t>
        </w:r>
      </w:hyperlink>
    </w:p>
    <w:p w:rsidR="008E61EA" w:rsidRPr="00201558" w:rsidRDefault="008E61EA" w:rsidP="00201558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Голосовые помощники</w:t>
      </w:r>
    </w:p>
    <w:p w:rsidR="001E603F" w:rsidRPr="00201558" w:rsidRDefault="001E603F" w:rsidP="00201558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Первые попытки распознать голос силами технологий начали предприниматься учеными еще в 1930-х, однако именно прошлое десятилетие подарило человечеству сразу несколько полноценно функционирующих голосовых ассистентов.</w:t>
      </w:r>
    </w:p>
    <w:p w:rsidR="001E603F" w:rsidRPr="00201558" w:rsidRDefault="001E603F" w:rsidP="00201558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2011 году мир познакомился с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Siri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облачным персональным помощником и вопросно-ответной системой, входящей в продукты компании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Apple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Тогда же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Google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интегрировал функцию голосового поиска в браузер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Chrome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а у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Microsoft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появилась собственная виртуальная голосовая помощница —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begin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instrText xml:space="preserve"> HYPERLINK "https://ru.wikipedia.org/wiki/%D0%9A%D0%BE%D1%80%D1%82%D0%B0%D0%BD%D0%B0_(%D0%B3%D0%BE%D0%BB%D0%BE%D1%81%D0%BE%D0%B2%D0%BE%D0%B9_%D0%BF%D0%BE%D0%BC%D0%BE%D1%89%D0%BD%D0%B8%D0%BA)" </w:instrTex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separate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Cortana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end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E603F" w:rsidRDefault="00201558" w:rsidP="00201558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  </w:t>
      </w:r>
      <w:proofErr w:type="spellStart"/>
      <w:r w:rsidR="001E603F" w:rsidRPr="0020155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Графен</w:t>
      </w:r>
      <w:proofErr w:type="spellEnd"/>
      <w:r w:rsidR="001E603F" w:rsidRPr="0020155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proofErr w:type="spellStart"/>
      <w:r w:rsidR="001E603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Графен</w:t>
      </w:r>
      <w:proofErr w:type="spellEnd"/>
      <w:r w:rsidR="001E603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 — материал электроники будущего, который выведет всю компьютерную индустрию на принципиально новый уровень. Это самый прочный, легкий и электропроводящий вариант углеродного соединения - вариант замены кремнию, который используется в полупроводниковой промышленности. Авторы исследований </w:t>
      </w:r>
      <w:proofErr w:type="spellStart"/>
      <w:r w:rsidR="001E603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графена</w:t>
      </w:r>
      <w:proofErr w:type="spellEnd"/>
      <w:r w:rsidR="001E603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> — Андрей Гейм и Константин Новоселов, выпускники МФТИ</w:t>
      </w:r>
      <w:r w:rsidR="008F79A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9D6633" w:rsidRPr="00201558" w:rsidRDefault="009D6633" w:rsidP="00201558">
      <w:pPr>
        <w:spacing w:after="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01558" w:rsidRPr="00DB6EF2" w:rsidRDefault="00616CE7" w:rsidP="00DB6EF2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28"/>
          <w:szCs w:val="28"/>
          <w:shd w:val="clear" w:color="auto" w:fill="FFFFFF"/>
        </w:rPr>
      </w:pPr>
      <w:r w:rsidRPr="00201558">
        <w:rPr>
          <w:i/>
          <w:noProof/>
          <w:sz w:val="28"/>
          <w:szCs w:val="28"/>
        </w:rPr>
        <w:drawing>
          <wp:inline distT="0" distB="0" distL="0" distR="0">
            <wp:extent cx="3138636" cy="1807535"/>
            <wp:effectExtent l="0" t="0" r="5080" b="2540"/>
            <wp:docPr id="15" name="Рисунок 15" descr="https://stroyfora.ru/download/content/201707/image_597309e7e535c5.6740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royfora.ru/download/content/201707/image_597309e7e535c5.67409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31" cy="19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78" w:rsidRPr="00201558" w:rsidRDefault="00585D78" w:rsidP="00201558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Сенсорные</w:t>
      </w:r>
      <w:r w:rsidRPr="00201558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 экраны</w:t>
      </w:r>
      <w:r w:rsidRPr="0020155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16CE7" w:rsidRPr="00201558" w:rsidRDefault="00616CE7" w:rsidP="00616CE7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Сенсорный экран изобрели в США в рамках исследований по программированному обучению.</w:t>
      </w:r>
      <w:r w:rsidR="00C6532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Компьютерная система PLATO IV 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имела сенсорный экран на сетке ИК-лучей, состоявший из 16×16 блоков. Но даже столь низкая точность позволяла пользователю выбирать ответ, нажимая в нужное место экрана.</w:t>
      </w:r>
    </w:p>
    <w:p w:rsidR="00616CE7" w:rsidRPr="00201558" w:rsidRDefault="00C6532F" w:rsidP="00616CE7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потребительские устройства </w:t>
      </w:r>
      <w:r w:rsidR="00616CE7"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сенсорные экраны вошли как замена крохотной клавиатуре, когда появились устройства с большими ЖК-экранами.</w:t>
      </w:r>
      <w:r w:rsidR="00616CE7" w:rsidRPr="0020155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</w:p>
    <w:p w:rsidR="00094E04" w:rsidRPr="00094E04" w:rsidRDefault="008F79A6" w:rsidP="00094E04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40912" cy="2904916"/>
            <wp:effectExtent l="0" t="0" r="0" b="0"/>
            <wp:docPr id="35" name="Рисунок 35" descr="http://pngimg.com/uploads/smartphone/smartphone_PNG8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pngimg.com/uploads/smartphone/smartphone_PNG85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63" cy="29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78" w:rsidRPr="00201558" w:rsidRDefault="00585D78" w:rsidP="004B3BA1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B3BA1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Твердотельные диски</w:t>
      </w:r>
      <w:r w:rsidRPr="0020155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6532F" w:rsidRPr="00201558" w:rsidRDefault="00585D78" w:rsidP="00585D7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Привычные жёсткие диски переживают сегодня радикальные перемены. Ёмкость жёстких дисков увеличивается, но сам принцип действия не меняется; в них по сути те же моторы и магнитные диски. Но сегодня твердотельные накопители достигают</w:t>
      </w:r>
      <w:r w:rsidR="00C6532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большой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ёмкости</w:t>
      </w:r>
      <w:r w:rsidR="00C6532F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Твердотельный накопитель — это устройство с флэш-памятью большого объёма, не имеющее 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движущихся частей. Благодаря этому такие устройства потребляют гораздо меньше энергии, меньше нагреваются, меньше весят и работают быстрее.</w:t>
      </w:r>
    </w:p>
    <w:p w:rsidR="00585D78" w:rsidRPr="00201558" w:rsidRDefault="00585D78" w:rsidP="00201558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Персональные</w:t>
      </w:r>
      <w:r w:rsidRPr="00201558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 компьютеры</w:t>
      </w:r>
    </w:p>
    <w:p w:rsidR="005C5C14" w:rsidRPr="00201558" w:rsidRDefault="00585D78" w:rsidP="00585D7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В конце 1970-х и начале 1980-х годов происходит взрывной рост числа различных домашних компьютеров: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Apple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II,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Commodore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64, ZX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Spectrum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,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Atari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400, 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Amiga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1000. Возможность играть в компьютерные игры, писать электронную музыку и программировать стала доступна каждому. Рынок электронных развлечений, зародившийся тогда, сейчас превратился в многомиллиардную отрасль, которая двигает прогресс в электронной сфере. Выход в сентябре 2020 года видеокарт линейки Ampere</w:t>
      </w:r>
      <w:r w:rsidR="00455E1C" w:rsidRPr="00455E1C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4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от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Nvidia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: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GeForce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RTX 3090, RTX 3080 и RTX 3070, это прямое следствие и развитие тех первых домашних компьютеров с их скромными разрешениями и 8-ю или 16-ю цветами. </w:t>
      </w:r>
    </w:p>
    <w:p w:rsidR="00E502E9" w:rsidRDefault="004B3BA1" w:rsidP="00585D78">
      <w:pP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44520" cy="2509283"/>
            <wp:effectExtent l="0" t="0" r="0" b="5715"/>
            <wp:docPr id="39" name="Рисунок 39" descr="http://pngimg.com/uploads/computer_pc/computer_pc_PNG10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pngimg.com/uploads/computer_pc/computer_pc_PNG10213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81" cy="25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33" w:rsidRPr="00201558" w:rsidRDefault="009D6633" w:rsidP="00585D78">
      <w:pP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094E04" w:rsidRPr="00455E1C" w:rsidRDefault="00455E1C" w:rsidP="0020155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55E1C"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455E1C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proofErr w:type="spellStart"/>
        <w:r w:rsidRPr="00455E1C">
          <w:rPr>
            <w:rStyle w:val="a4"/>
            <w:rFonts w:ascii="Times New Roman" w:hAnsi="Times New Roman" w:cs="Times New Roman"/>
            <w:sz w:val="28"/>
            <w:szCs w:val="28"/>
          </w:rPr>
          <w:t>Видиокарты</w:t>
        </w:r>
        <w:proofErr w:type="spellEnd"/>
        <w:r w:rsidRPr="00455E1C">
          <w:rPr>
            <w:rStyle w:val="a4"/>
            <w:rFonts w:ascii="Times New Roman" w:hAnsi="Times New Roman" w:cs="Times New Roman"/>
            <w:sz w:val="28"/>
            <w:szCs w:val="28"/>
          </w:rPr>
          <w:t xml:space="preserve"> серии </w:t>
        </w:r>
        <w:proofErr w:type="spellStart"/>
        <w:r w:rsidRPr="00455E1C">
          <w:rPr>
            <w:rStyle w:val="a4"/>
            <w:rFonts w:ascii="Times New Roman" w:hAnsi="Times New Roman" w:cs="Times New Roman"/>
            <w:sz w:val="28"/>
            <w:szCs w:val="28"/>
          </w:rPr>
          <w:t>Ampere</w:t>
        </w:r>
        <w:proofErr w:type="spellEnd"/>
      </w:hyperlink>
    </w:p>
    <w:p w:rsidR="00094E04" w:rsidRDefault="00094E04" w:rsidP="0020155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40F6E" w:rsidRPr="00201558" w:rsidRDefault="00E502E9" w:rsidP="0020155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Литий-ионные </w:t>
      </w: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батареи</w:t>
      </w:r>
    </w:p>
    <w:p w:rsidR="008201D5" w:rsidRPr="00201558" w:rsidRDefault="00840F6E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Уже вначале 1980-х годов была возможность делать очень компактные электронные устройства. Например, домашний компьютер ZX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Spectrum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 вполне можно было сделать мобильным, похожим на современные </w:t>
      </w:r>
      <w:hyperlink r:id="rId19" w:tgtFrame="_blank" w:history="1">
        <w:r w:rsidRPr="00201558">
          <w:rPr>
            <w:rFonts w:ascii="Times New Roman" w:hAnsi="Times New Roman" w:cs="Times New Roman"/>
            <w:i/>
            <w:color w:val="000000"/>
            <w:sz w:val="28"/>
            <w:szCs w:val="28"/>
          </w:rPr>
          <w:t xml:space="preserve">игровые консоли </w:t>
        </w:r>
        <w:proofErr w:type="spellStart"/>
        <w:r w:rsidRPr="00201558">
          <w:rPr>
            <w:rFonts w:ascii="Times New Roman" w:hAnsi="Times New Roman" w:cs="Times New Roman"/>
            <w:i/>
            <w:color w:val="000000"/>
            <w:sz w:val="28"/>
            <w:szCs w:val="28"/>
          </w:rPr>
          <w:t>Nintendo</w:t>
        </w:r>
        <w:proofErr w:type="spellEnd"/>
        <w:r w:rsidRPr="00201558">
          <w:rPr>
            <w:rFonts w:ascii="Times New Roman" w:hAnsi="Times New Roman" w:cs="Times New Roman"/>
            <w:i/>
            <w:color w:val="000000"/>
            <w:sz w:val="28"/>
            <w:szCs w:val="28"/>
          </w:rPr>
          <w:t xml:space="preserve"> </w:t>
        </w:r>
        <w:proofErr w:type="spellStart"/>
        <w:r w:rsidRPr="00201558">
          <w:rPr>
            <w:rFonts w:ascii="Times New Roman" w:hAnsi="Times New Roman" w:cs="Times New Roman"/>
            <w:i/>
            <w:color w:val="000000"/>
            <w:sz w:val="28"/>
            <w:szCs w:val="28"/>
          </w:rPr>
          <w:t>Switch</w:t>
        </w:r>
        <w:proofErr w:type="spellEnd"/>
      </w:hyperlink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, но все упиралось в отсутствие компактных и емких аккумуляторов.. Все изменилось в начале 1990-х годов, когда на рынке появились литий-ионные</w:t>
      </w:r>
      <w:r w:rsidR="005C5C1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батареи. Разработка велась с конца 1970-х годов, а в 2019 году интернациональный коллектив получил за изобретение литий-ионных бата</w:t>
      </w:r>
      <w:r w:rsidR="008201D5"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рей нобелевскую премию по химии.</w:t>
      </w:r>
    </w:p>
    <w:p w:rsidR="004B3BA1" w:rsidRDefault="00840F6E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Литий-ионные батареи оказались нужны везде — в только-только появившихся мобильных телефонах, ноутбуках, часах, калькуляторах и множестве других электронных устройств.</w:t>
      </w:r>
    </w:p>
    <w:p w:rsidR="00585D78" w:rsidRPr="00455E1C" w:rsidRDefault="004B3BA1" w:rsidP="00201558">
      <w:pPr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838893" cy="3554683"/>
            <wp:effectExtent l="0" t="0" r="0" b="8255"/>
            <wp:docPr id="42" name="Рисунок 42" descr="http://pngimg.com/uploads/battery/battery_PNG11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ngimg.com/uploads/battery/battery_PNG1198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24" cy="36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01D5" w:rsidRPr="00201558" w:rsidRDefault="00C6532F" w:rsidP="0020155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Ж</w:t>
      </w:r>
      <w:r w:rsidR="008201D5"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идкокристаллические</w:t>
      </w:r>
      <w:r w:rsidR="008201D5" w:rsidRPr="0020155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экраны</w:t>
      </w:r>
    </w:p>
    <w:p w:rsidR="008201D5" w:rsidRPr="00201558" w:rsidRDefault="008201D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Современная мобильная техника немыслима без ЖК-экрана, который позволил кардинально уменьшить размеры и вес устройств.</w:t>
      </w:r>
    </w:p>
    <w:p w:rsidR="008201D5" w:rsidRPr="00201558" w:rsidRDefault="008201D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Основой ЖК-экранов является вещество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цианофенил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, которое, находясь в жидком состоянии, имеет свойства, присущие кристаллам.</w:t>
      </w:r>
    </w:p>
    <w:p w:rsidR="008201D5" w:rsidRPr="00201558" w:rsidRDefault="008201D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В 1930 году ученые из британской корпорации </w:t>
      </w:r>
      <w:proofErr w:type="spellStart"/>
      <w:r w:rsidRPr="0020155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Marconi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 получили патент на их промышленное применение, но рынок еще не был готов к этой революционной технологии. </w:t>
      </w:r>
    </w:p>
    <w:p w:rsidR="008201D5" w:rsidRPr="00201558" w:rsidRDefault="00E63FC8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Только в</w:t>
      </w:r>
      <w:r w:rsidR="008201D5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1976 году на рынке появился первый телевизор с ЖК-экраном диаметром 5,5 дюйма и разрешением 160х120 точек.</w:t>
      </w:r>
    </w:p>
    <w:p w:rsidR="008201D5" w:rsidRDefault="00052D53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hyperlink r:id="rId21" w:tgtFrame="_blank" w:history="1">
        <w:r w:rsidR="008201D5" w:rsidRPr="00201558">
          <w:rPr>
            <w:rFonts w:ascii="Times New Roman" w:hAnsi="Times New Roman" w:cs="Times New Roman"/>
            <w:i/>
            <w:color w:val="000000"/>
            <w:sz w:val="28"/>
            <w:szCs w:val="28"/>
          </w:rPr>
          <w:t>Сегодня ЖК-экраны окружают нас везде</w:t>
        </w:r>
      </w:hyperlink>
      <w:r w:rsidR="008201D5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где бы мы ни находились: телевизор, ноутбук, планшет, смартфон, смарт-часы и даже электронный термометр — везде стоит ЖК-экран. </w:t>
      </w:r>
    </w:p>
    <w:p w:rsidR="00F57315" w:rsidRPr="00201558" w:rsidRDefault="00F5731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8965" cy="2977117"/>
            <wp:effectExtent l="0" t="0" r="0" b="0"/>
            <wp:docPr id="43" name="Рисунок 43" descr="http://pngimg.com/uploads/monitor/laptop_PNG5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pngimg.com/uploads/monitor/laptop_PNG587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44" cy="29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D5" w:rsidRPr="00201558" w:rsidRDefault="008201D5" w:rsidP="002015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0155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Беспроводные сети</w:t>
      </w:r>
    </w:p>
    <w:p w:rsidR="008201D5" w:rsidRPr="00201558" w:rsidRDefault="008201D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Современный расцвет мобильной электроники был бы невозможен без удобной и надежной связи между устройствами. Сегодня эта роль лежит на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Wi-Fi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самом популярном беспроводном стандарте связи. Это самая молодая технология из упомянутых, ведь стандарт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Wi-Fi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был разработан совсем недавно, в 1998 году, в лаборатории радиоастрономии CSIRO, в Австралии.</w:t>
      </w:r>
    </w:p>
    <w:p w:rsidR="008201D5" w:rsidRPr="00201558" w:rsidRDefault="008201D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Максимальная скорость стандарта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Wi-Fi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802.11a в 1999 году составляла внушительные для тех лет 54 Мбит/с. А сегодня, спустя 20 лет, в стандарте 802.11ax </w:t>
      </w:r>
      <w:hyperlink r:id="rId23" w:tgtFrame="_blank" w:history="1">
        <w:r w:rsidRPr="00201558">
          <w:rPr>
            <w:rFonts w:ascii="Times New Roman" w:hAnsi="Times New Roman" w:cs="Times New Roman"/>
            <w:i/>
            <w:color w:val="000000"/>
            <w:sz w:val="28"/>
            <w:szCs w:val="28"/>
          </w:rPr>
          <w:t>скорость доходит до 11 Гбит/с</w:t>
        </w:r>
      </w:hyperlink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201D5" w:rsidRDefault="008201D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За какие-то 10 лет практически в каждой квартире появилась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begin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instrText xml:space="preserve"> HYPERLINK "https://www.dns-shop.ru/product/e3a59da1dc121b80/wi-fi-router-tp-link-archer-c6/" \t "_blank" </w:instrTex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separate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Wi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Fi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-точка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fldChar w:fldCharType="end"/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, которая позволяет нашим мобильным</w:t>
      </w:r>
      <w:r w:rsidR="00F57315" w:rsidRPr="00F5731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стройствам получать интернет на огромной скорости. Сложные онлайн-игры, видеосвязь, музыка, а тем более — видео высокой четкости на наших смартфонах, все это заслуга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Wi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Fi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-связи.</w:t>
      </w:r>
    </w:p>
    <w:p w:rsidR="00F57315" w:rsidRPr="00201558" w:rsidRDefault="00F57315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8965" cy="2647507"/>
            <wp:effectExtent l="0" t="0" r="0" b="0"/>
            <wp:docPr id="44" name="Рисунок 44" descr="http://pngimg.com/uploads/wifi/wifi_PNG6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pngimg.com/uploads/wifi/wifi_PNG623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36" cy="26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C8" w:rsidRPr="00201558" w:rsidRDefault="00E63FC8" w:rsidP="00201558">
      <w:pPr>
        <w:pStyle w:val="stk-reset"/>
        <w:spacing w:before="0" w:beforeAutospacing="0" w:after="225" w:afterAutospacing="0"/>
        <w:jc w:val="center"/>
        <w:textAlignment w:val="baseline"/>
        <w:rPr>
          <w:b/>
          <w:color w:val="000000" w:themeColor="text1"/>
          <w:spacing w:val="-8"/>
          <w:sz w:val="28"/>
          <w:szCs w:val="28"/>
          <w:u w:val="single"/>
        </w:rPr>
      </w:pPr>
      <w:r w:rsidRPr="00201558">
        <w:rPr>
          <w:b/>
          <w:color w:val="000000" w:themeColor="text1"/>
          <w:spacing w:val="-8"/>
          <w:sz w:val="28"/>
          <w:szCs w:val="28"/>
          <w:u w:val="single"/>
        </w:rPr>
        <w:lastRenderedPageBreak/>
        <w:t>Первый язык программирования</w:t>
      </w:r>
    </w:p>
    <w:p w:rsidR="00E63FC8" w:rsidRPr="00201558" w:rsidRDefault="00E63FC8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 1957 году в компании IBM группа программистов, возглавляемая Джоном Бэкусом, представила первый работающий высокоуровневый язык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Fortran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. В его основе лежит принцип анализа всей строки.</w:t>
      </w:r>
    </w:p>
    <w:p w:rsidR="00E63FC8" w:rsidRPr="00201558" w:rsidRDefault="00E63FC8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Поначалу программисты не хотели широко использовать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Fortran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из-за низкой эффективности и предубеждений, но в дальнейшем он взорвал информационную сферу и на многие годы стал универсальным решением для научных и технических задач. Американские компании наперебой создавали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Fortran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-компиляторы для своих вычислительных машин, чтобы оставаться конкурентными.</w:t>
      </w:r>
    </w:p>
    <w:p w:rsidR="008201D5" w:rsidRDefault="00E63FC8" w:rsidP="00201558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Сегодня Фортрану</w:t>
      </w:r>
      <w:r w:rsidR="00277A48"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61 год, но он до сих пор востребован и популярен в 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Data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Science</w:t>
      </w:r>
      <w:proofErr w:type="spellEnd"/>
      <w:r w:rsidRPr="00201558">
        <w:rPr>
          <w:rFonts w:ascii="Times New Roman" w:hAnsi="Times New Roman" w:cs="Times New Roman"/>
          <w:i/>
          <w:color w:val="000000"/>
          <w:sz w:val="28"/>
          <w:szCs w:val="28"/>
        </w:rPr>
        <w:t>. За это время вышло множество версий, язык эволюционировал и обрел четкие стандарты. Благодаря огромному наследию кода он используется для различных вычислений в научных разработках, геологических изысканиях и астрофизике.</w:t>
      </w:r>
    </w:p>
    <w:p w:rsidR="00C0127D" w:rsidRPr="00C0127D" w:rsidRDefault="00C0127D" w:rsidP="00201558">
      <w:pPr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54380D" w:rsidRPr="00201558" w:rsidRDefault="0054380D" w:rsidP="00A576B4">
      <w:pPr>
        <w:ind w:left="-1418"/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</w:pPr>
    </w:p>
    <w:p w:rsidR="0054380D" w:rsidRPr="00201558" w:rsidRDefault="00FE663B" w:rsidP="00A576B4">
      <w:pPr>
        <w:ind w:left="-1418"/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</w:pPr>
      <w:r w:rsidRPr="00201558"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  <w:t>р</w:t>
      </w:r>
    </w:p>
    <w:p w:rsidR="0054380D" w:rsidRPr="00201558" w:rsidRDefault="0054380D" w:rsidP="00A576B4">
      <w:pPr>
        <w:ind w:left="-1418"/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</w:pPr>
    </w:p>
    <w:p w:rsidR="0054380D" w:rsidRPr="00201558" w:rsidRDefault="0054380D" w:rsidP="00A576B4">
      <w:pPr>
        <w:ind w:left="-1418"/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</w:pPr>
    </w:p>
    <w:p w:rsidR="0054380D" w:rsidRPr="00201558" w:rsidRDefault="0054380D" w:rsidP="00A576B4">
      <w:pPr>
        <w:ind w:left="-1418"/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</w:pPr>
    </w:p>
    <w:p w:rsidR="0054380D" w:rsidRPr="00201558" w:rsidRDefault="0054380D" w:rsidP="00A576B4">
      <w:pPr>
        <w:ind w:left="-1418"/>
        <w:rPr>
          <w:rFonts w:ascii="Times New Roman" w:hAnsi="Times New Roman" w:cs="Times New Roman"/>
          <w:i/>
          <w:color w:val="2C2F34"/>
          <w:sz w:val="28"/>
          <w:szCs w:val="28"/>
          <w:shd w:val="clear" w:color="auto" w:fill="F7F7F7"/>
        </w:rPr>
      </w:pPr>
    </w:p>
    <w:sectPr w:rsidR="0054380D" w:rsidRPr="00201558" w:rsidSect="00F113BD">
      <w:headerReference w:type="default" r:id="rId25"/>
      <w:pgSz w:w="11906" w:h="16838"/>
      <w:pgMar w:top="1276" w:right="850" w:bottom="1134" w:left="709" w:header="708" w:footer="708" w:gutter="0"/>
      <w:pgNumType w:start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D53" w:rsidRDefault="00052D53" w:rsidP="00A576B4">
      <w:pPr>
        <w:spacing w:after="0" w:line="240" w:lineRule="auto"/>
      </w:pPr>
      <w:r>
        <w:separator/>
      </w:r>
    </w:p>
  </w:endnote>
  <w:endnote w:type="continuationSeparator" w:id="0">
    <w:p w:rsidR="00052D53" w:rsidRDefault="00052D53" w:rsidP="00A5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D53" w:rsidRDefault="00052D53" w:rsidP="00A576B4">
      <w:pPr>
        <w:spacing w:after="0" w:line="240" w:lineRule="auto"/>
      </w:pPr>
      <w:r>
        <w:separator/>
      </w:r>
    </w:p>
  </w:footnote>
  <w:footnote w:type="continuationSeparator" w:id="0">
    <w:p w:rsidR="00052D53" w:rsidRDefault="00052D53" w:rsidP="00A57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6B4" w:rsidRPr="009D6633" w:rsidRDefault="009D6633" w:rsidP="009D6633">
    <w:pPr>
      <w:pStyle w:val="a5"/>
      <w:ind w:left="-284"/>
      <w:jc w:val="center"/>
      <w:rPr>
        <w:rFonts w:ascii="Times New Roman" w:hAnsi="Times New Roman" w:cs="Times New Roman"/>
        <w:b/>
        <w:sz w:val="26"/>
        <w:szCs w:val="26"/>
      </w:rPr>
    </w:pPr>
    <w:r w:rsidRPr="009D6633">
      <w:rPr>
        <w:rFonts w:ascii="Times New Roman" w:hAnsi="Times New Roman" w:cs="Times New Roman"/>
        <w:b/>
        <w:sz w:val="26"/>
        <w:szCs w:val="26"/>
      </w:rPr>
      <w:t>Дмитрий Иванов, Дмитрий Бугаёв</w:t>
    </w:r>
    <w:r w:rsidR="00A576B4" w:rsidRPr="009D6633">
      <w:rPr>
        <w:rFonts w:ascii="Times New Roman" w:hAnsi="Times New Roman" w:cs="Times New Roman"/>
        <w:b/>
        <w:sz w:val="26"/>
        <w:szCs w:val="26"/>
      </w:rPr>
      <w:t xml:space="preserve">, Илья Стародуб, Роман </w:t>
    </w:r>
    <w:proofErr w:type="spellStart"/>
    <w:r w:rsidR="00A576B4" w:rsidRPr="009D6633">
      <w:rPr>
        <w:rFonts w:ascii="Times New Roman" w:hAnsi="Times New Roman" w:cs="Times New Roman"/>
        <w:b/>
        <w:sz w:val="26"/>
        <w:szCs w:val="26"/>
      </w:rPr>
      <w:t>Тюмин</w:t>
    </w:r>
    <w:proofErr w:type="spellEnd"/>
    <w:r w:rsidR="00A576B4" w:rsidRPr="009D6633">
      <w:rPr>
        <w:rFonts w:ascii="Times New Roman" w:hAnsi="Times New Roman" w:cs="Times New Roman"/>
        <w:b/>
        <w:sz w:val="26"/>
        <w:szCs w:val="26"/>
      </w:rPr>
      <w:t>, Константин Харченко</w:t>
    </w:r>
  </w:p>
  <w:p w:rsidR="00A576B4" w:rsidRPr="009D6633" w:rsidRDefault="00A576B4" w:rsidP="009D6633">
    <w:pPr>
      <w:pStyle w:val="a5"/>
      <w:jc w:val="center"/>
      <w:rPr>
        <w:rFonts w:ascii="Times New Roman" w:hAnsi="Times New Roman" w:cs="Times New Roman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85C53"/>
    <w:multiLevelType w:val="hybridMultilevel"/>
    <w:tmpl w:val="551EB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B326D"/>
    <w:multiLevelType w:val="hybridMultilevel"/>
    <w:tmpl w:val="979E0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57E"/>
    <w:rsid w:val="00052D53"/>
    <w:rsid w:val="00094E04"/>
    <w:rsid w:val="000F709C"/>
    <w:rsid w:val="00163A08"/>
    <w:rsid w:val="001E603F"/>
    <w:rsid w:val="001F1359"/>
    <w:rsid w:val="00201558"/>
    <w:rsid w:val="00277A48"/>
    <w:rsid w:val="003970AA"/>
    <w:rsid w:val="00455E1C"/>
    <w:rsid w:val="0047537D"/>
    <w:rsid w:val="004B3BA1"/>
    <w:rsid w:val="00540BAF"/>
    <w:rsid w:val="0054380D"/>
    <w:rsid w:val="0058427B"/>
    <w:rsid w:val="00585D78"/>
    <w:rsid w:val="005C5C14"/>
    <w:rsid w:val="00616CE7"/>
    <w:rsid w:val="0066557E"/>
    <w:rsid w:val="0070600B"/>
    <w:rsid w:val="008201D5"/>
    <w:rsid w:val="00840F6E"/>
    <w:rsid w:val="008E2F4D"/>
    <w:rsid w:val="008E61EA"/>
    <w:rsid w:val="008F79A6"/>
    <w:rsid w:val="0092274E"/>
    <w:rsid w:val="00943046"/>
    <w:rsid w:val="00970B5D"/>
    <w:rsid w:val="009D52DF"/>
    <w:rsid w:val="009D6633"/>
    <w:rsid w:val="00A576B4"/>
    <w:rsid w:val="00A72B72"/>
    <w:rsid w:val="00B300DA"/>
    <w:rsid w:val="00BB4952"/>
    <w:rsid w:val="00BD4F50"/>
    <w:rsid w:val="00C0127D"/>
    <w:rsid w:val="00C152A9"/>
    <w:rsid w:val="00C33987"/>
    <w:rsid w:val="00C6532F"/>
    <w:rsid w:val="00CB02EC"/>
    <w:rsid w:val="00D22B58"/>
    <w:rsid w:val="00D74D55"/>
    <w:rsid w:val="00DB6EF2"/>
    <w:rsid w:val="00E502E9"/>
    <w:rsid w:val="00E63FC8"/>
    <w:rsid w:val="00ED37AC"/>
    <w:rsid w:val="00F06D73"/>
    <w:rsid w:val="00F113BD"/>
    <w:rsid w:val="00F36F38"/>
    <w:rsid w:val="00F57315"/>
    <w:rsid w:val="00FE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BD861"/>
  <w15:chartTrackingRefBased/>
  <w15:docId w15:val="{C37DF37A-165D-4C80-9058-59A1FDFA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6D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5D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970AA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57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6B4"/>
  </w:style>
  <w:style w:type="paragraph" w:styleId="a7">
    <w:name w:val="footer"/>
    <w:basedOn w:val="a"/>
    <w:link w:val="a8"/>
    <w:uiPriority w:val="99"/>
    <w:unhideWhenUsed/>
    <w:rsid w:val="00A57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6B4"/>
  </w:style>
  <w:style w:type="character" w:customStyle="1" w:styleId="20">
    <w:name w:val="Заголовок 2 Знак"/>
    <w:basedOn w:val="a0"/>
    <w:link w:val="2"/>
    <w:uiPriority w:val="9"/>
    <w:rsid w:val="00F06D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E6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E663B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585D7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b">
    <w:name w:val="Strong"/>
    <w:basedOn w:val="a0"/>
    <w:uiPriority w:val="22"/>
    <w:qFormat/>
    <w:rsid w:val="00585D78"/>
    <w:rPr>
      <w:b/>
      <w:bCs/>
    </w:rPr>
  </w:style>
  <w:style w:type="character" w:customStyle="1" w:styleId="w">
    <w:name w:val="w"/>
    <w:basedOn w:val="a0"/>
    <w:rsid w:val="00616CE7"/>
  </w:style>
  <w:style w:type="paragraph" w:customStyle="1" w:styleId="stk-reset">
    <w:name w:val="stk-reset"/>
    <w:basedOn w:val="a"/>
    <w:rsid w:val="00E6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F113BD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F113BD"/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C152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ixbt.com/news/2020/09/01/geforce-rtx-3090-rtx-3080-rtx-3070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lub.dns-shop.ru/blog/t-148-videokameryi/20185-matritsyi-krasnaya-zelenaya-ili-sinyaya-kapsula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club.dns-shop.ru/blog/t-57-tehnologii/36139-tehnologii-i-izobreteniya-v-elektronike-kotoryie-izmenili-mir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club.dns-shop.ru/blog/t-280-marshrutizatoryi/34858-chto-takoe-wi-fi-6-i-kakie-u-nego-preimuschestva/" TargetMode="External"/><Relationship Id="rId10" Type="http://schemas.openxmlformats.org/officeDocument/2006/relationships/hyperlink" Target="https://habr.com/ru/news/t/468361/" TargetMode="External"/><Relationship Id="rId19" Type="http://schemas.openxmlformats.org/officeDocument/2006/relationships/hyperlink" Target="https://www.dns-shop.ru/product/593aeb98cd203332/igrovaa-konsol-nintendo-switch-32-gb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https://www.forbes.ru/tekhnologii/mekhanizmy-i-gadzhety/253115-shlem-dlya-tsukerberga-kak-startap-oculus-vyros-iz-khobbi-v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74680-0B82-4799-A3C0-83E52541C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6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”УДИВИТЕЛЬНЫЙ МИР НАУЧНЫХ ДОСТИЖЕНИЙ  И ИЗОБРЕТЕНИЙ В ОБЛАСТИ ИНФОРМАЦИООННЫХ ТЕХНОЛОГИЙ”</dc:title>
  <dc:subject/>
  <dc:creator>Дима</dc:creator>
  <cp:keywords/>
  <dc:description/>
  <cp:lastModifiedBy>Дима</cp:lastModifiedBy>
  <cp:revision>27</cp:revision>
  <dcterms:created xsi:type="dcterms:W3CDTF">2021-04-18T06:45:00Z</dcterms:created>
  <dcterms:modified xsi:type="dcterms:W3CDTF">2021-04-22T14:35:00Z</dcterms:modified>
</cp:coreProperties>
</file>