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A7" w:rsidRPr="0027355E" w:rsidRDefault="005E0BA7" w:rsidP="0027355E">
      <w:pPr>
        <w:ind w:firstLine="284"/>
        <w:jc w:val="center"/>
        <w:rPr>
          <w:b/>
        </w:rPr>
      </w:pPr>
      <w:r w:rsidRPr="0027355E">
        <w:rPr>
          <w:b/>
        </w:rPr>
        <w:t>ДОГОВОР</w:t>
      </w:r>
    </w:p>
    <w:p w:rsidR="005E0BA7" w:rsidRPr="0027355E" w:rsidRDefault="005E0BA7" w:rsidP="0027355E">
      <w:pPr>
        <w:ind w:firstLine="284"/>
        <w:jc w:val="center"/>
        <w:rPr>
          <w:b/>
        </w:rPr>
      </w:pPr>
      <w:r w:rsidRPr="0027355E">
        <w:rPr>
          <w:b/>
        </w:rPr>
        <w:t xml:space="preserve">о совместной деятельности </w:t>
      </w:r>
      <w:r w:rsidR="00FC758A" w:rsidRPr="0027355E">
        <w:rPr>
          <w:b/>
        </w:rPr>
        <w:t xml:space="preserve"> между базовой школ</w:t>
      </w:r>
      <w:r w:rsidR="0024257D" w:rsidRPr="0027355E">
        <w:rPr>
          <w:b/>
        </w:rPr>
        <w:t>ой</w:t>
      </w:r>
      <w:r w:rsidRPr="0027355E">
        <w:rPr>
          <w:b/>
        </w:rPr>
        <w:t xml:space="preserve">  М</w:t>
      </w:r>
      <w:r w:rsidR="0024257D" w:rsidRPr="0027355E">
        <w:rPr>
          <w:b/>
        </w:rPr>
        <w:t>Б</w:t>
      </w:r>
      <w:r w:rsidRPr="0027355E">
        <w:rPr>
          <w:b/>
        </w:rPr>
        <w:t>ОУ «</w:t>
      </w:r>
      <w:r w:rsidR="0024257D" w:rsidRPr="0027355E">
        <w:rPr>
          <w:b/>
        </w:rPr>
        <w:t xml:space="preserve">Средняя </w:t>
      </w:r>
      <w:r w:rsidR="00FC758A" w:rsidRPr="0027355E">
        <w:rPr>
          <w:b/>
        </w:rPr>
        <w:t>общеобразовательная школа</w:t>
      </w:r>
      <w:r w:rsidR="0024257D" w:rsidRPr="0027355E">
        <w:rPr>
          <w:b/>
        </w:rPr>
        <w:t xml:space="preserve"> №4</w:t>
      </w:r>
      <w:r w:rsidR="00FC758A" w:rsidRPr="0027355E">
        <w:rPr>
          <w:b/>
        </w:rPr>
        <w:t>» и всеми образовательными организациями</w:t>
      </w:r>
      <w:r w:rsidR="0027355E" w:rsidRPr="0027355E">
        <w:rPr>
          <w:b/>
        </w:rPr>
        <w:t>,</w:t>
      </w:r>
      <w:r w:rsidR="00FC758A" w:rsidRPr="0027355E">
        <w:rPr>
          <w:b/>
        </w:rPr>
        <w:t xml:space="preserve"> входящими </w:t>
      </w:r>
      <w:r w:rsidRPr="0027355E">
        <w:rPr>
          <w:b/>
        </w:rPr>
        <w:t>в соста</w:t>
      </w:r>
      <w:r w:rsidR="00FC758A" w:rsidRPr="0027355E">
        <w:rPr>
          <w:b/>
        </w:rPr>
        <w:t xml:space="preserve">в </w:t>
      </w:r>
      <w:r w:rsidR="0024257D" w:rsidRPr="0027355E">
        <w:rPr>
          <w:b/>
        </w:rPr>
        <w:t>городского образовательного</w:t>
      </w:r>
      <w:r w:rsidRPr="0027355E">
        <w:rPr>
          <w:b/>
        </w:rPr>
        <w:t xml:space="preserve"> округа.</w:t>
      </w:r>
    </w:p>
    <w:p w:rsidR="005E0BA7" w:rsidRPr="0027355E" w:rsidRDefault="00FC758A" w:rsidP="0027355E">
      <w:pPr>
        <w:suppressAutoHyphens/>
        <w:spacing w:after="200" w:line="276" w:lineRule="auto"/>
        <w:ind w:firstLine="284"/>
        <w:jc w:val="both"/>
      </w:pPr>
      <w:r w:rsidRPr="0027355E">
        <w:rPr>
          <w:rFonts w:eastAsia="Calibri"/>
          <w:b/>
          <w:lang w:eastAsia="ar-SA"/>
        </w:rPr>
        <w:t xml:space="preserve">                                                               </w:t>
      </w:r>
    </w:p>
    <w:p w:rsidR="005E0BA7" w:rsidRPr="0027355E" w:rsidRDefault="0024257D" w:rsidP="0027355E">
      <w:pPr>
        <w:ind w:firstLine="284"/>
        <w:jc w:val="both"/>
      </w:pPr>
      <w:proofErr w:type="gramStart"/>
      <w:r w:rsidRPr="0027355E">
        <w:t xml:space="preserve">Муниципальное бюджетное общеобразовательное учреждение </w:t>
      </w:r>
      <w:r w:rsidR="005E0BA7" w:rsidRPr="0027355E">
        <w:t>М</w:t>
      </w:r>
      <w:r w:rsidRPr="0027355E">
        <w:t>Б</w:t>
      </w:r>
      <w:r w:rsidR="005E0BA7" w:rsidRPr="0027355E">
        <w:t>ОУ «</w:t>
      </w:r>
      <w:r w:rsidRPr="0027355E">
        <w:t xml:space="preserve">Средняя </w:t>
      </w:r>
      <w:r w:rsidR="005E0BA7" w:rsidRPr="0027355E">
        <w:t>общеобразовательная школа</w:t>
      </w:r>
      <w:r w:rsidRPr="0027355E">
        <w:t xml:space="preserve"> №4</w:t>
      </w:r>
      <w:r w:rsidR="005E0BA7" w:rsidRPr="0027355E">
        <w:t xml:space="preserve">», функционирующая в качестве базовой школы </w:t>
      </w:r>
      <w:r w:rsidRPr="0027355E">
        <w:t xml:space="preserve">городского образовательного </w:t>
      </w:r>
      <w:r w:rsidR="005E0BA7" w:rsidRPr="0027355E">
        <w:t xml:space="preserve">округа, в лице директора </w:t>
      </w:r>
      <w:r w:rsidRPr="0027355E">
        <w:t>Масловой Ларисы Николаевны</w:t>
      </w:r>
      <w:r w:rsidR="005E0BA7" w:rsidRPr="0027355E">
        <w:t>, именуемая в дальнейшем «Базовая школа</w:t>
      </w:r>
      <w:r w:rsidR="00FC758A" w:rsidRPr="0027355E">
        <w:t>»</w:t>
      </w:r>
      <w:r w:rsidR="005E0BA7" w:rsidRPr="0027355E">
        <w:t xml:space="preserve">, и муниципальное </w:t>
      </w:r>
      <w:r w:rsidRPr="0027355E">
        <w:t xml:space="preserve">бюджетное </w:t>
      </w:r>
      <w:r w:rsidR="005E0BA7" w:rsidRPr="0027355E">
        <w:t>общеобразовательное учреждение «</w:t>
      </w:r>
      <w:r w:rsidRPr="0027355E">
        <w:t xml:space="preserve">Средняя </w:t>
      </w:r>
      <w:r w:rsidR="005E0BA7" w:rsidRPr="0027355E">
        <w:t>общеобразовательная школа</w:t>
      </w:r>
      <w:r w:rsidRPr="0027355E">
        <w:t xml:space="preserve"> № 1</w:t>
      </w:r>
      <w:r w:rsidR="005E0BA7" w:rsidRPr="0027355E">
        <w:t xml:space="preserve">» в лице директора </w:t>
      </w:r>
      <w:r w:rsidRPr="0027355E">
        <w:t>Вишняковой Тамары Владимировны</w:t>
      </w:r>
      <w:r w:rsidR="005E0BA7" w:rsidRPr="0027355E">
        <w:t>,</w:t>
      </w:r>
      <w:r w:rsidR="00FC758A" w:rsidRPr="0027355E">
        <w:t xml:space="preserve"> </w:t>
      </w:r>
      <w:r w:rsidR="0027355E" w:rsidRPr="0027355E">
        <w:t>муниципальное бюджетное общеобразовательное учреждение «Средняя общеобразовательная школа № 2» в лице директора Никоновой Тамары Валентиновны</w:t>
      </w:r>
      <w:r w:rsidR="00D60BB9" w:rsidRPr="0027355E">
        <w:t xml:space="preserve">, </w:t>
      </w:r>
      <w:bookmarkStart w:id="0" w:name="_GoBack"/>
      <w:bookmarkEnd w:id="0"/>
      <w:r w:rsidR="0027355E" w:rsidRPr="0027355E">
        <w:t>муниципальное бюджетное общеобразовательное</w:t>
      </w:r>
      <w:proofErr w:type="gramEnd"/>
      <w:r w:rsidR="0027355E" w:rsidRPr="0027355E">
        <w:t xml:space="preserve"> учреждение «Гимназия № 3» в лице директора </w:t>
      </w:r>
      <w:proofErr w:type="spellStart"/>
      <w:r w:rsidR="0027355E" w:rsidRPr="0027355E">
        <w:t>Тютиковой</w:t>
      </w:r>
      <w:proofErr w:type="spellEnd"/>
      <w:r w:rsidR="0027355E" w:rsidRPr="0027355E">
        <w:t xml:space="preserve"> Светланы </w:t>
      </w:r>
      <w:proofErr w:type="spellStart"/>
      <w:r w:rsidR="0027355E" w:rsidRPr="0027355E">
        <w:t>Ульфатовны</w:t>
      </w:r>
      <w:proofErr w:type="spellEnd"/>
      <w:r w:rsidR="0027355E" w:rsidRPr="0027355E">
        <w:t xml:space="preserve"> </w:t>
      </w:r>
      <w:r w:rsidR="005E0BA7" w:rsidRPr="0027355E">
        <w:t>за</w:t>
      </w:r>
      <w:r w:rsidR="00FC758A" w:rsidRPr="0027355E">
        <w:t>ключили договор о нижеследующем:</w:t>
      </w:r>
    </w:p>
    <w:p w:rsidR="005E0BA7" w:rsidRPr="0027355E" w:rsidRDefault="005E0BA7" w:rsidP="0027355E">
      <w:pPr>
        <w:ind w:firstLine="284"/>
        <w:jc w:val="both"/>
      </w:pPr>
    </w:p>
    <w:p w:rsidR="00FC758A" w:rsidRPr="0027355E" w:rsidRDefault="00FC758A" w:rsidP="0027355E">
      <w:pPr>
        <w:suppressAutoHyphens/>
        <w:spacing w:line="276" w:lineRule="auto"/>
        <w:ind w:firstLine="284"/>
        <w:jc w:val="center"/>
        <w:rPr>
          <w:rFonts w:eastAsia="Calibri"/>
          <w:b/>
          <w:lang w:eastAsia="ar-SA"/>
        </w:rPr>
      </w:pPr>
      <w:r w:rsidRPr="0027355E">
        <w:rPr>
          <w:rFonts w:eastAsia="Calibri"/>
          <w:b/>
          <w:lang w:eastAsia="ar-SA"/>
        </w:rPr>
        <w:t>1. Предмет договора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1.1. Предметом договора является совместная деятельность сторон направленная: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- для обеспечения доступности качественного образования для каждого обу</w:t>
      </w:r>
      <w:r w:rsidRPr="0027355E">
        <w:rPr>
          <w:rFonts w:eastAsia="Calibri"/>
          <w:lang w:eastAsia="ar-SA"/>
        </w:rPr>
        <w:softHyphen/>
        <w:t>чающегося при рациональном использовании материально-технических, кадро</w:t>
      </w:r>
      <w:r w:rsidRPr="0027355E">
        <w:rPr>
          <w:rFonts w:eastAsia="Calibri"/>
          <w:lang w:eastAsia="ar-SA"/>
        </w:rPr>
        <w:softHyphen/>
        <w:t>вых и финансовых ресурсов образовательных учреждений;</w:t>
      </w:r>
    </w:p>
    <w:p w:rsid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- для согласования единых подходов в организации учебной, воспитательной и методической работы, обеспечения взаимодействия образовательных учреждений для осуществления сетевой организации образовательного процесса</w:t>
      </w:r>
      <w:r w:rsidR="0027355E">
        <w:rPr>
          <w:rFonts w:eastAsia="Calibri"/>
          <w:lang w:eastAsia="ar-SA"/>
        </w:rPr>
        <w:t>;</w:t>
      </w:r>
    </w:p>
    <w:p w:rsidR="00FC758A" w:rsidRPr="0027355E" w:rsidRDefault="0027355E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="00FC758A" w:rsidRPr="0027355E">
        <w:rPr>
          <w:rFonts w:eastAsia="Calibri"/>
          <w:lang w:eastAsia="ar-SA"/>
        </w:rPr>
        <w:t>для распространения опыта эффективно работающих учителей и руководителей;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- для формирования единой информационной образовательной среды;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- для совершенствования управления системой образования;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1.2 Совместная деятельность осуществляется в соответствии с Законом РФ «Об образовании</w:t>
      </w:r>
      <w:r w:rsidR="0027355E">
        <w:rPr>
          <w:rFonts w:eastAsia="Calibri"/>
          <w:lang w:eastAsia="ar-SA"/>
        </w:rPr>
        <w:t xml:space="preserve"> в Российской Федерации»</w:t>
      </w:r>
      <w:r w:rsidR="00D60BB9" w:rsidRPr="0027355E">
        <w:rPr>
          <w:rFonts w:eastAsia="Calibri"/>
          <w:lang w:eastAsia="ar-SA"/>
        </w:rPr>
        <w:t xml:space="preserve"> и </w:t>
      </w:r>
      <w:r w:rsidRPr="0027355E">
        <w:rPr>
          <w:rFonts w:eastAsia="Calibri"/>
          <w:lang w:eastAsia="ar-SA"/>
        </w:rPr>
        <w:t xml:space="preserve"> иными нормативными правовыми актами, регулирующими образовательную деятельность.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</w:p>
    <w:p w:rsidR="00FC758A" w:rsidRPr="0027355E" w:rsidRDefault="00FC758A" w:rsidP="0027355E">
      <w:pPr>
        <w:suppressAutoHyphens/>
        <w:spacing w:line="276" w:lineRule="auto"/>
        <w:ind w:firstLine="284"/>
        <w:jc w:val="center"/>
        <w:rPr>
          <w:rFonts w:eastAsia="Calibri"/>
          <w:b/>
          <w:lang w:eastAsia="ar-SA"/>
        </w:rPr>
      </w:pPr>
      <w:r w:rsidRPr="0027355E">
        <w:rPr>
          <w:rFonts w:eastAsia="Calibri"/>
          <w:b/>
          <w:lang w:eastAsia="ar-SA"/>
        </w:rPr>
        <w:t>2. Обязанности сторон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proofErr w:type="gramStart"/>
      <w:r w:rsidRPr="0027355E">
        <w:rPr>
          <w:rFonts w:eastAsia="Calibri"/>
          <w:lang w:eastAsia="ar-SA"/>
        </w:rPr>
        <w:t xml:space="preserve">2.1. </w:t>
      </w:r>
      <w:proofErr w:type="gramEnd"/>
      <w:r w:rsidR="0027355E" w:rsidRPr="0027355E">
        <w:rPr>
          <w:rFonts w:eastAsia="Calibri"/>
          <w:lang w:eastAsia="ar-SA"/>
        </w:rPr>
        <w:t xml:space="preserve">Базовая </w:t>
      </w:r>
      <w:r w:rsidRPr="0027355E">
        <w:rPr>
          <w:rFonts w:eastAsia="Calibri"/>
          <w:lang w:eastAsia="ar-SA"/>
        </w:rPr>
        <w:t>школа обязуется: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 xml:space="preserve">2.1.1. Организовывать совместную деятельность образовательных учреждений, вошедших в </w:t>
      </w:r>
      <w:r w:rsidR="0027355E">
        <w:rPr>
          <w:rFonts w:eastAsia="Calibri"/>
          <w:lang w:eastAsia="ar-SA"/>
        </w:rPr>
        <w:t>городской образовательный</w:t>
      </w:r>
      <w:r w:rsidRPr="0027355E">
        <w:rPr>
          <w:rFonts w:eastAsia="Calibri"/>
          <w:lang w:eastAsia="ar-SA"/>
        </w:rPr>
        <w:t xml:space="preserve"> округ;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 xml:space="preserve">2.1.2. Предоставлять для </w:t>
      </w:r>
      <w:r w:rsidR="0027355E">
        <w:rPr>
          <w:rFonts w:eastAsia="Calibri"/>
          <w:lang w:eastAsia="ar-SA"/>
        </w:rPr>
        <w:t>образовательных организаций</w:t>
      </w:r>
      <w:r w:rsidRPr="0027355E">
        <w:rPr>
          <w:rFonts w:eastAsia="Calibri"/>
          <w:lang w:eastAsia="ar-SA"/>
        </w:rPr>
        <w:t xml:space="preserve"> округа  возможности своей учебно-материальной базы для проведения коллективных мероприятий;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2.1.3. Способствовать формированию единого образовательного пространства;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2.1.4. Проводить окружные методические объединения по предметам учебного плана;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2.1.5. Проводить мастер-классы и открытые уроки в базовой школе;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2.1.6. Оказывать методическую и организационную помощь для участия в различных конкурсах, проектах, семинарах, форумах и т.д.;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 xml:space="preserve">2.1.7. Разрабатывать перспективный план работы </w:t>
      </w:r>
      <w:r w:rsidR="00806083">
        <w:rPr>
          <w:rFonts w:eastAsia="Calibri"/>
          <w:lang w:eastAsia="ar-SA"/>
        </w:rPr>
        <w:t>образовательного</w:t>
      </w:r>
      <w:r w:rsidRPr="0027355E">
        <w:rPr>
          <w:rFonts w:eastAsia="Calibri"/>
          <w:lang w:eastAsia="ar-SA"/>
        </w:rPr>
        <w:t xml:space="preserve"> округа и план работы на учебный год;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 xml:space="preserve">2.1.8. </w:t>
      </w:r>
      <w:r w:rsidR="00806083" w:rsidRPr="0027355E">
        <w:rPr>
          <w:rFonts w:eastAsia="Calibri"/>
          <w:lang w:eastAsia="ar-SA"/>
        </w:rPr>
        <w:t xml:space="preserve">Организовать </w:t>
      </w:r>
      <w:r w:rsidRPr="0027355E">
        <w:rPr>
          <w:rFonts w:eastAsia="Calibri"/>
          <w:lang w:eastAsia="ar-SA"/>
        </w:rPr>
        <w:t>методическую и опытно–экспериментальную работу, инновационную работу,  внедрять в образовательный процесс современные образовательные технологии;</w:t>
      </w:r>
    </w:p>
    <w:p w:rsidR="00806083" w:rsidRDefault="00806083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</w:p>
    <w:p w:rsidR="00806083" w:rsidRPr="00806083" w:rsidRDefault="00806083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806083">
        <w:rPr>
          <w:rFonts w:eastAsia="Calibri"/>
          <w:lang w:eastAsia="ar-SA"/>
        </w:rPr>
        <w:lastRenderedPageBreak/>
        <w:t xml:space="preserve">2.2. </w:t>
      </w:r>
      <w:r w:rsidRPr="00806083">
        <w:t>Образовательные организации, входящие в состав городского образовательного округа обязуются:</w:t>
      </w:r>
    </w:p>
    <w:p w:rsidR="00FC758A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2.2.1.  Повышать учительский потенциал через изуч</w:t>
      </w:r>
      <w:r w:rsidR="00E367A7">
        <w:rPr>
          <w:rFonts w:eastAsia="Calibri"/>
          <w:lang w:eastAsia="ar-SA"/>
        </w:rPr>
        <w:t>ение</w:t>
      </w:r>
      <w:r w:rsidRPr="0027355E">
        <w:rPr>
          <w:rFonts w:eastAsia="Calibri"/>
          <w:lang w:eastAsia="ar-SA"/>
        </w:rPr>
        <w:t xml:space="preserve"> и внедр</w:t>
      </w:r>
      <w:r w:rsidR="00E367A7">
        <w:rPr>
          <w:rFonts w:eastAsia="Calibri"/>
          <w:lang w:eastAsia="ar-SA"/>
        </w:rPr>
        <w:t>ение</w:t>
      </w:r>
      <w:r w:rsidRPr="0027355E">
        <w:rPr>
          <w:rFonts w:eastAsia="Calibri"/>
          <w:lang w:eastAsia="ar-SA"/>
        </w:rPr>
        <w:t xml:space="preserve"> передовы</w:t>
      </w:r>
      <w:r w:rsidR="00E367A7">
        <w:rPr>
          <w:rFonts w:eastAsia="Calibri"/>
          <w:lang w:eastAsia="ar-SA"/>
        </w:rPr>
        <w:t>х</w:t>
      </w:r>
      <w:r w:rsidRPr="0027355E">
        <w:rPr>
          <w:rFonts w:eastAsia="Calibri"/>
          <w:lang w:eastAsia="ar-SA"/>
        </w:rPr>
        <w:t xml:space="preserve"> педагогически</w:t>
      </w:r>
      <w:r w:rsidR="00E367A7">
        <w:rPr>
          <w:rFonts w:eastAsia="Calibri"/>
          <w:lang w:eastAsia="ar-SA"/>
        </w:rPr>
        <w:t>х</w:t>
      </w:r>
      <w:r w:rsidRPr="0027355E">
        <w:rPr>
          <w:rFonts w:eastAsia="Calibri"/>
          <w:lang w:eastAsia="ar-SA"/>
        </w:rPr>
        <w:t xml:space="preserve"> технологи</w:t>
      </w:r>
      <w:r w:rsidR="00E367A7">
        <w:rPr>
          <w:rFonts w:eastAsia="Calibri"/>
          <w:lang w:eastAsia="ar-SA"/>
        </w:rPr>
        <w:t>й</w:t>
      </w:r>
      <w:r w:rsidRPr="0027355E">
        <w:rPr>
          <w:rFonts w:eastAsia="Calibri"/>
          <w:lang w:eastAsia="ar-SA"/>
        </w:rPr>
        <w:t>, как внутри округа, так и за его пределами;</w:t>
      </w:r>
    </w:p>
    <w:p w:rsidR="00E367A7" w:rsidRPr="0027355E" w:rsidRDefault="00E367A7" w:rsidP="00E367A7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</w:t>
      </w:r>
      <w:r>
        <w:rPr>
          <w:rFonts w:eastAsia="Calibri"/>
          <w:lang w:eastAsia="ar-SA"/>
        </w:rPr>
        <w:t>2</w:t>
      </w:r>
      <w:r w:rsidRPr="0027355E">
        <w:rPr>
          <w:rFonts w:eastAsia="Calibri"/>
          <w:lang w:eastAsia="ar-SA"/>
        </w:rPr>
        <w:t xml:space="preserve">.2. Предоставлять для </w:t>
      </w:r>
      <w:r>
        <w:rPr>
          <w:rFonts w:eastAsia="Calibri"/>
          <w:lang w:eastAsia="ar-SA"/>
        </w:rPr>
        <w:t>образовательных организаций</w:t>
      </w:r>
      <w:r w:rsidRPr="0027355E">
        <w:rPr>
          <w:rFonts w:eastAsia="Calibri"/>
          <w:lang w:eastAsia="ar-SA"/>
        </w:rPr>
        <w:t xml:space="preserve"> округа  возможности своей учебно-материальной базы для проведения коллективных мероприятий;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2.2.</w:t>
      </w:r>
      <w:r w:rsidR="00E367A7">
        <w:rPr>
          <w:rFonts w:eastAsia="Calibri"/>
          <w:lang w:eastAsia="ar-SA"/>
        </w:rPr>
        <w:t>3</w:t>
      </w:r>
      <w:r w:rsidRPr="0027355E">
        <w:rPr>
          <w:rFonts w:eastAsia="Calibri"/>
          <w:lang w:eastAsia="ar-SA"/>
        </w:rPr>
        <w:t>. Действовать на основании единой образовательной концепции;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2.2.</w:t>
      </w:r>
      <w:r w:rsidR="00E367A7">
        <w:rPr>
          <w:rFonts w:eastAsia="Calibri"/>
          <w:lang w:eastAsia="ar-SA"/>
        </w:rPr>
        <w:t>4</w:t>
      </w:r>
      <w:r w:rsidRPr="0027355E">
        <w:rPr>
          <w:rFonts w:eastAsia="Calibri"/>
          <w:lang w:eastAsia="ar-SA"/>
        </w:rPr>
        <w:t>. Совместно с базовой школой разрабатывать перспективный план развития школьного округа и план работы на учебный год.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   </w:t>
      </w:r>
    </w:p>
    <w:p w:rsidR="00FC758A" w:rsidRPr="0027355E" w:rsidRDefault="00FC758A" w:rsidP="00E367A7">
      <w:pPr>
        <w:suppressAutoHyphens/>
        <w:spacing w:line="276" w:lineRule="auto"/>
        <w:ind w:firstLine="284"/>
        <w:jc w:val="center"/>
        <w:rPr>
          <w:rFonts w:eastAsia="Calibri"/>
          <w:b/>
          <w:lang w:eastAsia="ar-SA"/>
        </w:rPr>
      </w:pPr>
      <w:r w:rsidRPr="0027355E">
        <w:rPr>
          <w:rFonts w:eastAsia="Calibri"/>
          <w:b/>
          <w:lang w:eastAsia="ar-SA"/>
        </w:rPr>
        <w:t>3. Прочие условия договора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3.1. Учреждения</w:t>
      </w:r>
      <w:r w:rsidR="00E367A7">
        <w:rPr>
          <w:rFonts w:eastAsia="Calibri"/>
          <w:lang w:eastAsia="ar-SA"/>
        </w:rPr>
        <w:t>,</w:t>
      </w:r>
      <w:r w:rsidRPr="0027355E">
        <w:rPr>
          <w:rFonts w:eastAsia="Calibri"/>
          <w:lang w:eastAsia="ar-SA"/>
        </w:rPr>
        <w:t xml:space="preserve"> входящие в округ</w:t>
      </w:r>
      <w:r w:rsidR="00E367A7">
        <w:rPr>
          <w:rFonts w:eastAsia="Calibri"/>
          <w:lang w:eastAsia="ar-SA"/>
        </w:rPr>
        <w:t>,</w:t>
      </w:r>
      <w:r w:rsidRPr="0027355E">
        <w:rPr>
          <w:rFonts w:eastAsia="Calibri"/>
          <w:lang w:eastAsia="ar-SA"/>
        </w:rPr>
        <w:t xml:space="preserve"> сохраняют свою правовую форму, финансово-хозяйственную самостоятельность и несут ответственность за сохранность и эффективное использование закрепленного за ним имущества;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3.</w:t>
      </w:r>
      <w:r w:rsidR="00E367A7">
        <w:rPr>
          <w:rFonts w:eastAsia="Calibri"/>
          <w:lang w:eastAsia="ar-SA"/>
        </w:rPr>
        <w:t>2</w:t>
      </w:r>
      <w:r w:rsidRPr="0027355E">
        <w:rPr>
          <w:rFonts w:eastAsia="Calibri"/>
          <w:lang w:eastAsia="ar-SA"/>
        </w:rPr>
        <w:t>.Базовая школа и общеобразовательное учреждение вправе осуществлять совместные проекты и мероприятия направленные на повышение качества обучения;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3.</w:t>
      </w:r>
      <w:r w:rsidR="00E367A7">
        <w:rPr>
          <w:rFonts w:eastAsia="Calibri"/>
          <w:lang w:eastAsia="ar-SA"/>
        </w:rPr>
        <w:t>3</w:t>
      </w:r>
      <w:r w:rsidRPr="0027355E">
        <w:rPr>
          <w:rFonts w:eastAsia="Calibri"/>
          <w:lang w:eastAsia="ar-SA"/>
        </w:rPr>
        <w:t>. Все спорные вопросы между сторонами решаются на основе переговоров между базовой школой и  общеобразовательным учреждением;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3.</w:t>
      </w:r>
      <w:r w:rsidR="00E367A7">
        <w:rPr>
          <w:rFonts w:eastAsia="Calibri"/>
          <w:lang w:eastAsia="ar-SA"/>
        </w:rPr>
        <w:t>4</w:t>
      </w:r>
      <w:r w:rsidRPr="0027355E">
        <w:rPr>
          <w:rFonts w:eastAsia="Calibri"/>
          <w:lang w:eastAsia="ar-SA"/>
        </w:rPr>
        <w:t xml:space="preserve">. </w:t>
      </w:r>
      <w:proofErr w:type="gramStart"/>
      <w:r w:rsidRPr="0027355E">
        <w:rPr>
          <w:rFonts w:eastAsia="Calibri"/>
          <w:lang w:eastAsia="ar-SA"/>
        </w:rPr>
        <w:t>Договор</w:t>
      </w:r>
      <w:proofErr w:type="gramEnd"/>
      <w:r w:rsidRPr="0027355E">
        <w:rPr>
          <w:rFonts w:eastAsia="Calibri"/>
          <w:lang w:eastAsia="ar-SA"/>
        </w:rPr>
        <w:t xml:space="preserve"> может быть расторгнут, изменен или дополнен точно по взаимному соглашению сторон, при условии, что дополнения и изменения совершены в письменной форме и подписаны директорами школ;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  <w:r w:rsidRPr="0027355E">
        <w:rPr>
          <w:rFonts w:eastAsia="Calibri"/>
          <w:lang w:eastAsia="ar-SA"/>
        </w:rPr>
        <w:t>3.</w:t>
      </w:r>
      <w:r w:rsidR="00E367A7">
        <w:rPr>
          <w:rFonts w:eastAsia="Calibri"/>
          <w:lang w:eastAsia="ar-SA"/>
        </w:rPr>
        <w:t>5</w:t>
      </w:r>
      <w:r w:rsidRPr="0027355E">
        <w:rPr>
          <w:rFonts w:eastAsia="Calibri"/>
          <w:lang w:eastAsia="ar-SA"/>
        </w:rPr>
        <w:t>. Настоящий договор сост</w:t>
      </w:r>
      <w:r w:rsidR="00D60BB9" w:rsidRPr="0027355E">
        <w:rPr>
          <w:rFonts w:eastAsia="Calibri"/>
          <w:lang w:eastAsia="ar-SA"/>
        </w:rPr>
        <w:t xml:space="preserve">авлен в  </w:t>
      </w:r>
      <w:r w:rsidR="00E367A7">
        <w:rPr>
          <w:rFonts w:eastAsia="Calibri"/>
          <w:lang w:eastAsia="ar-SA"/>
        </w:rPr>
        <w:t>четырех</w:t>
      </w:r>
      <w:r w:rsidR="00D60BB9" w:rsidRPr="0027355E">
        <w:rPr>
          <w:rFonts w:eastAsia="Calibri"/>
          <w:lang w:eastAsia="ar-SA"/>
        </w:rPr>
        <w:t xml:space="preserve"> </w:t>
      </w:r>
      <w:r w:rsidRPr="0027355E">
        <w:rPr>
          <w:rFonts w:eastAsia="Calibri"/>
          <w:lang w:eastAsia="ar-SA"/>
        </w:rPr>
        <w:t>экземплярах, имеющих одинаковую юридическую силу, по одному экземпляру каждой из сторон.</w:t>
      </w:r>
    </w:p>
    <w:p w:rsidR="00FC758A" w:rsidRPr="0027355E" w:rsidRDefault="00FC758A" w:rsidP="0027355E">
      <w:pPr>
        <w:suppressAutoHyphens/>
        <w:spacing w:line="276" w:lineRule="auto"/>
        <w:ind w:firstLine="284"/>
        <w:jc w:val="both"/>
        <w:rPr>
          <w:rFonts w:eastAsia="Calibri"/>
          <w:lang w:eastAsia="ar-SA"/>
        </w:rPr>
      </w:pPr>
    </w:p>
    <w:p w:rsidR="00D60BB9" w:rsidRPr="0027355E" w:rsidRDefault="00D60BB9" w:rsidP="00E367A7">
      <w:pPr>
        <w:suppressAutoHyphens/>
        <w:spacing w:line="276" w:lineRule="auto"/>
        <w:ind w:firstLine="284"/>
        <w:jc w:val="center"/>
        <w:rPr>
          <w:rFonts w:eastAsia="Calibri"/>
          <w:b/>
          <w:lang w:eastAsia="ar-SA"/>
        </w:rPr>
      </w:pPr>
      <w:r w:rsidRPr="0027355E">
        <w:rPr>
          <w:rFonts w:eastAsia="Calibri"/>
          <w:b/>
          <w:lang w:eastAsia="ar-SA"/>
        </w:rPr>
        <w:t>4. Срок действия договора</w:t>
      </w:r>
    </w:p>
    <w:p w:rsidR="005E0BA7" w:rsidRPr="0027355E" w:rsidRDefault="00D60BB9" w:rsidP="0027355E">
      <w:pPr>
        <w:ind w:firstLine="284"/>
        <w:jc w:val="both"/>
      </w:pPr>
      <w:r w:rsidRPr="0027355E">
        <w:t>4</w:t>
      </w:r>
      <w:r w:rsidR="005E0BA7" w:rsidRPr="0027355E">
        <w:t>.1 . Договор заключается сроком до 3-х лет и вступает в силу со дня его подписания</w:t>
      </w:r>
    </w:p>
    <w:p w:rsidR="005E0BA7" w:rsidRPr="0027355E" w:rsidRDefault="00D60BB9" w:rsidP="0027355E">
      <w:pPr>
        <w:ind w:firstLine="284"/>
        <w:jc w:val="both"/>
      </w:pPr>
      <w:r w:rsidRPr="0027355E">
        <w:t>4</w:t>
      </w:r>
      <w:r w:rsidR="005E0BA7" w:rsidRPr="0027355E">
        <w:t>.2. По истечени</w:t>
      </w:r>
      <w:r w:rsidR="00E367A7">
        <w:t>и</w:t>
      </w:r>
      <w:r w:rsidR="005E0BA7" w:rsidRPr="0027355E">
        <w:t xml:space="preserve"> срока действия договора по согласию сторон он может быть пролонгирован</w:t>
      </w:r>
      <w:r w:rsidRPr="0027355E">
        <w:t>.</w:t>
      </w:r>
    </w:p>
    <w:p w:rsidR="00D60BB9" w:rsidRPr="0027355E" w:rsidRDefault="00D60BB9" w:rsidP="0027355E">
      <w:pPr>
        <w:ind w:firstLine="284"/>
        <w:jc w:val="both"/>
      </w:pPr>
    </w:p>
    <w:p w:rsidR="00D60BB9" w:rsidRPr="0027355E" w:rsidRDefault="00E367A7" w:rsidP="0027355E">
      <w:pPr>
        <w:ind w:firstLine="284"/>
        <w:jc w:val="both"/>
      </w:pPr>
      <w:r>
        <w:t>31</w:t>
      </w:r>
      <w:r w:rsidR="00D60BB9" w:rsidRPr="0027355E">
        <w:t>.0</w:t>
      </w:r>
      <w:r>
        <w:t>8</w:t>
      </w:r>
      <w:r w:rsidR="00D60BB9" w:rsidRPr="0027355E">
        <w:t>.201</w:t>
      </w:r>
      <w:r>
        <w:t>6</w:t>
      </w:r>
      <w:r w:rsidR="00D60BB9" w:rsidRPr="0027355E">
        <w:t xml:space="preserve"> года </w:t>
      </w:r>
    </w:p>
    <w:p w:rsidR="00E367A7" w:rsidRDefault="00E367A7" w:rsidP="0027355E">
      <w:pPr>
        <w:ind w:firstLine="284"/>
        <w:jc w:val="both"/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252"/>
      </w:tblGrid>
      <w:tr w:rsidR="00E367A7" w:rsidTr="00E367A7">
        <w:tc>
          <w:tcPr>
            <w:tcW w:w="4219" w:type="dxa"/>
          </w:tcPr>
          <w:p w:rsidR="00E367A7" w:rsidRDefault="00E367A7" w:rsidP="00E367A7">
            <w:pPr>
              <w:ind w:firstLine="284"/>
              <w:jc w:val="both"/>
            </w:pPr>
            <w:r>
              <w:t xml:space="preserve">Директор МБОУ «Средняя </w:t>
            </w:r>
          </w:p>
          <w:p w:rsidR="00E367A7" w:rsidRDefault="00E367A7" w:rsidP="0027355E">
            <w:pPr>
              <w:jc w:val="both"/>
            </w:pPr>
            <w:r>
              <w:t>общеобразовательная школа №4»</w:t>
            </w:r>
          </w:p>
          <w:p w:rsidR="00E367A7" w:rsidRDefault="00E367A7" w:rsidP="0027355E">
            <w:pPr>
              <w:jc w:val="both"/>
            </w:pPr>
            <w:r>
              <w:t>______________Л.Н. Маслова</w:t>
            </w:r>
          </w:p>
        </w:tc>
        <w:tc>
          <w:tcPr>
            <w:tcW w:w="709" w:type="dxa"/>
          </w:tcPr>
          <w:p w:rsidR="00E367A7" w:rsidRDefault="00E367A7" w:rsidP="0027355E">
            <w:pPr>
              <w:jc w:val="both"/>
            </w:pPr>
          </w:p>
        </w:tc>
        <w:tc>
          <w:tcPr>
            <w:tcW w:w="4252" w:type="dxa"/>
          </w:tcPr>
          <w:p w:rsidR="00E367A7" w:rsidRDefault="00E367A7" w:rsidP="00E367A7">
            <w:pPr>
              <w:ind w:firstLine="284"/>
              <w:jc w:val="both"/>
            </w:pPr>
            <w:r>
              <w:t xml:space="preserve">Директор МБОУ «Средняя </w:t>
            </w:r>
          </w:p>
          <w:p w:rsidR="00E367A7" w:rsidRDefault="00E367A7" w:rsidP="00E367A7">
            <w:pPr>
              <w:jc w:val="both"/>
            </w:pPr>
            <w:r>
              <w:t>общеобразовательная школа № 1»</w:t>
            </w:r>
          </w:p>
          <w:p w:rsidR="00E367A7" w:rsidRDefault="00E367A7" w:rsidP="00E367A7">
            <w:pPr>
              <w:jc w:val="both"/>
            </w:pPr>
            <w:r>
              <w:t>______________Т.В. Вишнякова</w:t>
            </w:r>
          </w:p>
          <w:p w:rsidR="00E367A7" w:rsidRDefault="00E367A7" w:rsidP="00E367A7">
            <w:pPr>
              <w:ind w:firstLine="284"/>
              <w:jc w:val="both"/>
            </w:pPr>
          </w:p>
          <w:p w:rsidR="00E367A7" w:rsidRDefault="00E367A7" w:rsidP="00E367A7">
            <w:pPr>
              <w:ind w:firstLine="284"/>
              <w:jc w:val="both"/>
            </w:pPr>
          </w:p>
          <w:p w:rsidR="00E367A7" w:rsidRDefault="00E367A7" w:rsidP="00E367A7">
            <w:pPr>
              <w:ind w:firstLine="284"/>
              <w:jc w:val="both"/>
            </w:pPr>
            <w:r>
              <w:t xml:space="preserve">Директор МБОУ «Средняя </w:t>
            </w:r>
          </w:p>
          <w:p w:rsidR="00E367A7" w:rsidRDefault="00E367A7" w:rsidP="00E367A7">
            <w:pPr>
              <w:jc w:val="both"/>
            </w:pPr>
            <w:r>
              <w:t>общеобразовательная школа № 2»</w:t>
            </w:r>
          </w:p>
          <w:p w:rsidR="00E367A7" w:rsidRDefault="00E367A7" w:rsidP="00E367A7">
            <w:pPr>
              <w:jc w:val="both"/>
            </w:pPr>
            <w:r>
              <w:t>______________Т.В. Никонова</w:t>
            </w:r>
          </w:p>
          <w:p w:rsidR="00E367A7" w:rsidRDefault="00E367A7" w:rsidP="00E367A7">
            <w:pPr>
              <w:ind w:firstLine="284"/>
              <w:jc w:val="both"/>
            </w:pPr>
          </w:p>
          <w:p w:rsidR="00E367A7" w:rsidRDefault="00E367A7" w:rsidP="00E367A7">
            <w:pPr>
              <w:ind w:firstLine="284"/>
              <w:jc w:val="both"/>
            </w:pPr>
          </w:p>
          <w:p w:rsidR="00E367A7" w:rsidRDefault="00E367A7" w:rsidP="00E367A7">
            <w:pPr>
              <w:ind w:firstLine="284"/>
              <w:jc w:val="both"/>
            </w:pPr>
          </w:p>
          <w:p w:rsidR="00E367A7" w:rsidRDefault="00E367A7" w:rsidP="00E367A7">
            <w:pPr>
              <w:ind w:firstLine="284"/>
              <w:jc w:val="both"/>
            </w:pPr>
            <w:r>
              <w:t>Директор МБОУ «Гимназия № 3»</w:t>
            </w:r>
          </w:p>
          <w:p w:rsidR="00E367A7" w:rsidRDefault="00E367A7" w:rsidP="00E367A7">
            <w:pPr>
              <w:jc w:val="both"/>
            </w:pPr>
            <w:r>
              <w:t xml:space="preserve">______________С.У. </w:t>
            </w:r>
            <w:proofErr w:type="spellStart"/>
            <w:r>
              <w:t>Тютикова</w:t>
            </w:r>
            <w:proofErr w:type="spellEnd"/>
          </w:p>
          <w:p w:rsidR="00E367A7" w:rsidRDefault="00E367A7" w:rsidP="00E367A7">
            <w:pPr>
              <w:jc w:val="both"/>
            </w:pPr>
          </w:p>
        </w:tc>
      </w:tr>
    </w:tbl>
    <w:p w:rsidR="00E367A7" w:rsidRDefault="00E367A7" w:rsidP="0027355E">
      <w:pPr>
        <w:ind w:firstLine="284"/>
        <w:jc w:val="both"/>
      </w:pPr>
    </w:p>
    <w:sectPr w:rsidR="00E367A7" w:rsidSect="00273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A7"/>
    <w:rsid w:val="00003FAB"/>
    <w:rsid w:val="0024257D"/>
    <w:rsid w:val="0027355E"/>
    <w:rsid w:val="004D6F82"/>
    <w:rsid w:val="005E0BA7"/>
    <w:rsid w:val="00806083"/>
    <w:rsid w:val="00D60BB9"/>
    <w:rsid w:val="00E367A7"/>
    <w:rsid w:val="00FC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2014-04-13T14:39:00Z</dcterms:created>
  <dcterms:modified xsi:type="dcterms:W3CDTF">2017-01-23T01:52:00Z</dcterms:modified>
</cp:coreProperties>
</file>