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A2" w:rsidRDefault="00E7355B" w:rsidP="008A30A2">
      <w:pPr>
        <w:pStyle w:val="a3"/>
        <w:spacing w:before="5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13500" cy="2903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убк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0A2" w:rsidRDefault="008A30A2" w:rsidP="008A30A2">
      <w:pPr>
        <w:pStyle w:val="a3"/>
        <w:rPr>
          <w:b/>
          <w:sz w:val="30"/>
        </w:rPr>
      </w:pPr>
      <w:bookmarkStart w:id="0" w:name="_GoBack"/>
      <w:bookmarkEnd w:id="0"/>
    </w:p>
    <w:p w:rsidR="008A30A2" w:rsidRDefault="008A30A2" w:rsidP="008A30A2">
      <w:pPr>
        <w:pStyle w:val="a3"/>
        <w:rPr>
          <w:b/>
          <w:sz w:val="30"/>
        </w:rPr>
      </w:pPr>
    </w:p>
    <w:p w:rsidR="008A30A2" w:rsidRDefault="008A30A2" w:rsidP="008A30A2">
      <w:pPr>
        <w:pStyle w:val="a3"/>
        <w:rPr>
          <w:b/>
          <w:sz w:val="30"/>
        </w:rPr>
      </w:pPr>
    </w:p>
    <w:p w:rsidR="008A30A2" w:rsidRDefault="008A30A2" w:rsidP="008A30A2">
      <w:pPr>
        <w:pStyle w:val="a3"/>
        <w:rPr>
          <w:b/>
          <w:sz w:val="30"/>
        </w:rPr>
      </w:pPr>
    </w:p>
    <w:p w:rsidR="008A30A2" w:rsidRDefault="008A30A2" w:rsidP="008A30A2">
      <w:pPr>
        <w:pStyle w:val="a3"/>
        <w:spacing w:before="5"/>
        <w:rPr>
          <w:b/>
          <w:sz w:val="34"/>
        </w:rPr>
      </w:pPr>
    </w:p>
    <w:p w:rsidR="008A30A2" w:rsidRDefault="008A30A2" w:rsidP="006345A8">
      <w:pPr>
        <w:spacing w:line="319" w:lineRule="exact"/>
        <w:ind w:left="567" w:right="886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8A30A2" w:rsidRDefault="008A30A2" w:rsidP="006345A8">
      <w:pPr>
        <w:pStyle w:val="a3"/>
        <w:spacing w:line="319" w:lineRule="exact"/>
        <w:ind w:left="567" w:right="886"/>
        <w:jc w:val="center"/>
      </w:pPr>
      <w:r>
        <w:t>к рабочей программе</w:t>
      </w:r>
    </w:p>
    <w:p w:rsidR="008A30A2" w:rsidRDefault="009B51BF" w:rsidP="006345A8">
      <w:pPr>
        <w:pStyle w:val="a3"/>
        <w:tabs>
          <w:tab w:val="left" w:pos="7362"/>
        </w:tabs>
        <w:spacing w:line="242" w:lineRule="auto"/>
        <w:ind w:left="567" w:right="886"/>
        <w:jc w:val="center"/>
        <w:rPr>
          <w:spacing w:val="-18"/>
        </w:rPr>
      </w:pPr>
      <w:r>
        <w:t>по учебному</w:t>
      </w:r>
      <w:r w:rsidR="008A30A2">
        <w:rPr>
          <w:spacing w:val="-5"/>
        </w:rPr>
        <w:t xml:space="preserve"> предмет</w:t>
      </w:r>
      <w:r>
        <w:rPr>
          <w:spacing w:val="-5"/>
        </w:rPr>
        <w:t>у</w:t>
      </w:r>
      <w:r w:rsidR="008A30A2">
        <w:rPr>
          <w:spacing w:val="-3"/>
        </w:rPr>
        <w:t xml:space="preserve"> </w:t>
      </w:r>
      <w:r w:rsidR="008A30A2">
        <w:t>«</w:t>
      </w:r>
      <w:r>
        <w:t>Русский язык</w:t>
      </w:r>
      <w:r w:rsidR="006F52CD">
        <w:rPr>
          <w:spacing w:val="-18"/>
        </w:rPr>
        <w:t>»</w:t>
      </w:r>
    </w:p>
    <w:p w:rsidR="006345A8" w:rsidRDefault="00A8771B" w:rsidP="006345A8">
      <w:pPr>
        <w:pStyle w:val="a3"/>
        <w:tabs>
          <w:tab w:val="left" w:pos="7362"/>
        </w:tabs>
        <w:spacing w:line="242" w:lineRule="auto"/>
        <w:ind w:left="567" w:right="886"/>
        <w:jc w:val="center"/>
        <w:rPr>
          <w:spacing w:val="-18"/>
        </w:rPr>
      </w:pPr>
      <w:r>
        <w:rPr>
          <w:spacing w:val="-18"/>
        </w:rPr>
        <w:t>6</w:t>
      </w:r>
      <w:r w:rsidR="006345A8">
        <w:rPr>
          <w:spacing w:val="-18"/>
        </w:rPr>
        <w:t xml:space="preserve"> класса</w:t>
      </w:r>
    </w:p>
    <w:p w:rsidR="008A30A2" w:rsidRDefault="008A30A2" w:rsidP="006345A8">
      <w:pPr>
        <w:pStyle w:val="a3"/>
        <w:tabs>
          <w:tab w:val="left" w:pos="7362"/>
        </w:tabs>
        <w:spacing w:line="242" w:lineRule="auto"/>
        <w:ind w:left="567" w:right="886"/>
        <w:jc w:val="center"/>
      </w:pPr>
      <w:r>
        <w:rPr>
          <w:spacing w:val="-18"/>
        </w:rPr>
        <w:t xml:space="preserve">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8A30A2" w:rsidRDefault="008A30A2" w:rsidP="008A30A2">
      <w:pPr>
        <w:pStyle w:val="a3"/>
        <w:rPr>
          <w:sz w:val="30"/>
        </w:rPr>
      </w:pPr>
    </w:p>
    <w:p w:rsidR="008A30A2" w:rsidRDefault="008A30A2" w:rsidP="008A30A2">
      <w:pPr>
        <w:pStyle w:val="a3"/>
        <w:rPr>
          <w:sz w:val="30"/>
        </w:rPr>
      </w:pPr>
    </w:p>
    <w:p w:rsidR="008A30A2" w:rsidRDefault="008A30A2" w:rsidP="008A30A2">
      <w:pPr>
        <w:pStyle w:val="a3"/>
        <w:rPr>
          <w:sz w:val="30"/>
        </w:rPr>
      </w:pPr>
    </w:p>
    <w:p w:rsidR="009B51BF" w:rsidRDefault="009B51BF" w:rsidP="009B51BF">
      <w:pPr>
        <w:pStyle w:val="a3"/>
        <w:ind w:left="6115"/>
        <w:rPr>
          <w:sz w:val="24"/>
          <w:szCs w:val="24"/>
        </w:rPr>
      </w:pPr>
    </w:p>
    <w:p w:rsidR="009B51BF" w:rsidRDefault="009B51BF" w:rsidP="009B51BF">
      <w:pPr>
        <w:pStyle w:val="a3"/>
        <w:ind w:left="6115"/>
        <w:rPr>
          <w:sz w:val="24"/>
          <w:szCs w:val="24"/>
        </w:rPr>
      </w:pPr>
    </w:p>
    <w:p w:rsidR="009B51BF" w:rsidRDefault="009B51BF" w:rsidP="009B51BF">
      <w:pPr>
        <w:pStyle w:val="a3"/>
        <w:ind w:left="6115"/>
        <w:rPr>
          <w:sz w:val="24"/>
          <w:szCs w:val="24"/>
        </w:rPr>
      </w:pPr>
    </w:p>
    <w:p w:rsidR="009B51BF" w:rsidRPr="009B51BF" w:rsidRDefault="009B51BF" w:rsidP="009B51BF">
      <w:pPr>
        <w:pStyle w:val="a3"/>
        <w:ind w:left="6115"/>
        <w:rPr>
          <w:sz w:val="24"/>
          <w:szCs w:val="24"/>
        </w:rPr>
      </w:pPr>
      <w:r w:rsidRPr="009B51BF">
        <w:rPr>
          <w:sz w:val="24"/>
          <w:szCs w:val="24"/>
        </w:rPr>
        <w:t>Разработчик</w:t>
      </w:r>
      <w:r w:rsidR="008A30A2" w:rsidRPr="009B51BF">
        <w:rPr>
          <w:sz w:val="24"/>
          <w:szCs w:val="24"/>
        </w:rPr>
        <w:t xml:space="preserve"> программы:</w:t>
      </w:r>
    </w:p>
    <w:p w:rsidR="008A30A2" w:rsidRPr="009B51BF" w:rsidRDefault="009B51BF" w:rsidP="009B51BF">
      <w:pPr>
        <w:pStyle w:val="a3"/>
        <w:rPr>
          <w:sz w:val="24"/>
          <w:szCs w:val="24"/>
        </w:rPr>
      </w:pPr>
      <w:r w:rsidRPr="009B51BF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9B51BF">
        <w:rPr>
          <w:sz w:val="24"/>
          <w:szCs w:val="24"/>
        </w:rPr>
        <w:t>Зубкова Н.П.</w:t>
      </w:r>
    </w:p>
    <w:p w:rsidR="008A30A2" w:rsidRPr="009B51BF" w:rsidRDefault="008A30A2" w:rsidP="009B51BF">
      <w:pPr>
        <w:pStyle w:val="a3"/>
        <w:rPr>
          <w:sz w:val="24"/>
          <w:szCs w:val="24"/>
        </w:rPr>
      </w:pPr>
    </w:p>
    <w:p w:rsidR="008A30A2" w:rsidRDefault="008A30A2" w:rsidP="008A30A2">
      <w:pPr>
        <w:pStyle w:val="a3"/>
        <w:rPr>
          <w:sz w:val="30"/>
        </w:rPr>
      </w:pPr>
    </w:p>
    <w:p w:rsidR="008A30A2" w:rsidRDefault="008A30A2" w:rsidP="008A30A2">
      <w:pPr>
        <w:pStyle w:val="a3"/>
        <w:rPr>
          <w:sz w:val="30"/>
        </w:rPr>
      </w:pPr>
    </w:p>
    <w:p w:rsidR="008A30A2" w:rsidRDefault="008A30A2" w:rsidP="008A30A2">
      <w:pPr>
        <w:pStyle w:val="a3"/>
        <w:rPr>
          <w:sz w:val="30"/>
        </w:rPr>
      </w:pPr>
    </w:p>
    <w:p w:rsidR="008A30A2" w:rsidRDefault="008A30A2" w:rsidP="008A30A2">
      <w:pPr>
        <w:pStyle w:val="a3"/>
        <w:rPr>
          <w:sz w:val="30"/>
        </w:rPr>
      </w:pPr>
    </w:p>
    <w:p w:rsidR="008A30A2" w:rsidRDefault="008A30A2" w:rsidP="008A30A2">
      <w:pPr>
        <w:pStyle w:val="a3"/>
        <w:rPr>
          <w:sz w:val="30"/>
        </w:rPr>
      </w:pPr>
    </w:p>
    <w:p w:rsidR="008A30A2" w:rsidRDefault="008A30A2" w:rsidP="008A30A2">
      <w:pPr>
        <w:pStyle w:val="a3"/>
        <w:spacing w:before="1"/>
        <w:rPr>
          <w:sz w:val="38"/>
        </w:rPr>
      </w:pPr>
    </w:p>
    <w:p w:rsidR="009B51BF" w:rsidRDefault="009B51BF" w:rsidP="006345A8">
      <w:pPr>
        <w:pStyle w:val="a3"/>
        <w:ind w:left="142" w:right="744"/>
        <w:jc w:val="center"/>
      </w:pPr>
    </w:p>
    <w:p w:rsidR="009B51BF" w:rsidRDefault="009B51BF" w:rsidP="006345A8">
      <w:pPr>
        <w:pStyle w:val="a3"/>
        <w:ind w:left="142" w:right="744"/>
        <w:jc w:val="center"/>
      </w:pPr>
    </w:p>
    <w:p w:rsidR="009B51BF" w:rsidRDefault="009B51BF" w:rsidP="006345A8">
      <w:pPr>
        <w:pStyle w:val="a3"/>
        <w:ind w:left="142" w:right="744"/>
        <w:jc w:val="center"/>
      </w:pPr>
    </w:p>
    <w:p w:rsidR="009B51BF" w:rsidRDefault="009B51BF" w:rsidP="006345A8">
      <w:pPr>
        <w:pStyle w:val="a3"/>
        <w:ind w:left="142" w:right="744"/>
        <w:jc w:val="center"/>
      </w:pPr>
    </w:p>
    <w:p w:rsidR="009B51BF" w:rsidRDefault="009B51BF" w:rsidP="006345A8">
      <w:pPr>
        <w:pStyle w:val="a3"/>
        <w:ind w:left="142" w:right="744"/>
        <w:jc w:val="center"/>
      </w:pPr>
    </w:p>
    <w:p w:rsidR="009B51BF" w:rsidRDefault="009B51BF" w:rsidP="00F616EE">
      <w:pPr>
        <w:pStyle w:val="a3"/>
        <w:ind w:right="744"/>
        <w:rPr>
          <w:sz w:val="24"/>
          <w:szCs w:val="24"/>
        </w:rPr>
      </w:pPr>
    </w:p>
    <w:p w:rsidR="008A30A2" w:rsidRPr="009B51BF" w:rsidRDefault="008A30A2" w:rsidP="006345A8">
      <w:pPr>
        <w:pStyle w:val="a3"/>
        <w:ind w:left="142" w:right="744"/>
        <w:jc w:val="center"/>
        <w:rPr>
          <w:sz w:val="24"/>
          <w:szCs w:val="24"/>
        </w:rPr>
      </w:pPr>
      <w:r w:rsidRPr="009B51BF">
        <w:rPr>
          <w:sz w:val="24"/>
          <w:szCs w:val="24"/>
        </w:rPr>
        <w:t>Город Горняк</w:t>
      </w:r>
    </w:p>
    <w:p w:rsidR="008A30A2" w:rsidRPr="009B51BF" w:rsidRDefault="008A30A2" w:rsidP="006345A8">
      <w:pPr>
        <w:pStyle w:val="a3"/>
        <w:ind w:right="744"/>
        <w:jc w:val="center"/>
        <w:rPr>
          <w:sz w:val="24"/>
          <w:szCs w:val="24"/>
        </w:rPr>
      </w:pPr>
      <w:r w:rsidRPr="009B51BF">
        <w:rPr>
          <w:sz w:val="24"/>
          <w:szCs w:val="24"/>
        </w:rPr>
        <w:t>2020</w:t>
      </w:r>
    </w:p>
    <w:p w:rsidR="008A30A2" w:rsidRDefault="008A30A2" w:rsidP="009B51BF">
      <w:pPr>
        <w:sectPr w:rsidR="008A30A2">
          <w:pgSz w:w="11900" w:h="16850"/>
          <w:pgMar w:top="1060" w:right="400" w:bottom="280" w:left="1400" w:header="720" w:footer="720" w:gutter="0"/>
          <w:cols w:space="720"/>
        </w:sectPr>
      </w:pPr>
    </w:p>
    <w:p w:rsidR="00E459F7" w:rsidRDefault="00E459F7"/>
    <w:p w:rsidR="004B217D" w:rsidRDefault="008A582C" w:rsidP="008A582C">
      <w:pPr>
        <w:pStyle w:val="a7"/>
        <w:ind w:firstLine="567"/>
        <w:jc w:val="both"/>
        <w:rPr>
          <w:sz w:val="24"/>
        </w:rPr>
      </w:pPr>
      <w:r w:rsidRPr="008A582C">
        <w:rPr>
          <w:sz w:val="24"/>
        </w:rPr>
        <w:t xml:space="preserve">Изменения </w:t>
      </w:r>
      <w:r w:rsidR="009B51BF">
        <w:rPr>
          <w:sz w:val="24"/>
        </w:rPr>
        <w:t>в рабочую программу по русскому языку</w:t>
      </w:r>
      <w:r w:rsidR="006F52CD">
        <w:rPr>
          <w:sz w:val="24"/>
        </w:rPr>
        <w:t xml:space="preserve"> </w:t>
      </w:r>
      <w:r w:rsidR="00A8771B">
        <w:rPr>
          <w:sz w:val="24"/>
        </w:rPr>
        <w:t>6</w:t>
      </w:r>
      <w:r w:rsidRPr="008A582C">
        <w:rPr>
          <w:sz w:val="24"/>
        </w:rPr>
        <w:t xml:space="preserve"> класса внесены на основе анализа результатов ВПР, проведенных в сентябре-октябре 2020 года, </w:t>
      </w:r>
      <w:r w:rsidR="004B217D">
        <w:rPr>
          <w:sz w:val="24"/>
        </w:rPr>
        <w:t>и выявленных дефицитов в виде несформированных планируемых результатов освоения части основной образовательной программы основно</w:t>
      </w:r>
      <w:r w:rsidR="009B51BF">
        <w:rPr>
          <w:sz w:val="24"/>
        </w:rPr>
        <w:t>го общего образования по русскому языку</w:t>
      </w:r>
      <w:r w:rsidR="004B217D">
        <w:rPr>
          <w:sz w:val="24"/>
        </w:rPr>
        <w:t xml:space="preserve">, </w:t>
      </w:r>
      <w:r w:rsidRPr="008A582C">
        <w:rPr>
          <w:sz w:val="24"/>
        </w:rPr>
        <w:t xml:space="preserve">с учетом «Методических </w:t>
      </w:r>
      <w:r w:rsidR="006F52CD">
        <w:rPr>
          <w:sz w:val="24"/>
        </w:rPr>
        <w:t>рекомендаций</w:t>
      </w:r>
      <w:r w:rsidRPr="008A582C">
        <w:rPr>
          <w:sz w:val="24"/>
        </w:rPr>
        <w:t xml:space="preserve"> по организации образовательного процесса в общеобразовательных организациях на уровне основного общего образования на основе результатов Всероссийских проверочных работ, проведенных в сентябре-октябре 2020 г.</w:t>
      </w:r>
      <w:r>
        <w:rPr>
          <w:sz w:val="24"/>
        </w:rPr>
        <w:t xml:space="preserve">» (письмо Министерства образования и науки Алтайского края от 02.12.2020 </w:t>
      </w:r>
      <w:r w:rsidR="004B217D">
        <w:rPr>
          <w:sz w:val="24"/>
        </w:rPr>
        <w:t>№ 23-02/22/2427).</w:t>
      </w:r>
    </w:p>
    <w:p w:rsidR="003A340C" w:rsidRDefault="003A340C" w:rsidP="008A582C">
      <w:pPr>
        <w:pStyle w:val="a7"/>
        <w:ind w:firstLine="567"/>
        <w:jc w:val="both"/>
        <w:rPr>
          <w:b/>
          <w:bCs/>
          <w:sz w:val="23"/>
          <w:szCs w:val="23"/>
        </w:rPr>
      </w:pPr>
    </w:p>
    <w:p w:rsidR="004B217D" w:rsidRDefault="004B217D" w:rsidP="003A340C">
      <w:pPr>
        <w:pStyle w:val="a7"/>
        <w:ind w:firstLine="56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Планируемые образовательные результаты</w:t>
      </w:r>
    </w:p>
    <w:p w:rsidR="00A8771B" w:rsidRDefault="00A8771B" w:rsidP="00A8771B">
      <w:pPr>
        <w:ind w:left="284"/>
        <w:jc w:val="both"/>
        <w:rPr>
          <w:sz w:val="24"/>
          <w:szCs w:val="24"/>
        </w:rPr>
      </w:pPr>
      <w:r w:rsidRPr="00927350">
        <w:rPr>
          <w:sz w:val="24"/>
          <w:szCs w:val="24"/>
        </w:rPr>
        <w:t xml:space="preserve">- владеть предусмотренными образовательным минимумом знаниями о фонетической, лексической и грамматической системах русского языка, о тексте и стилях речи; </w:t>
      </w:r>
    </w:p>
    <w:p w:rsidR="00A8771B" w:rsidRPr="00927350" w:rsidRDefault="00A8771B" w:rsidP="00A8771B">
      <w:pPr>
        <w:ind w:left="284"/>
        <w:jc w:val="both"/>
        <w:rPr>
          <w:sz w:val="24"/>
          <w:szCs w:val="24"/>
        </w:rPr>
      </w:pPr>
      <w:r w:rsidRPr="00927350">
        <w:rPr>
          <w:sz w:val="24"/>
          <w:szCs w:val="24"/>
        </w:rPr>
        <w:t>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форме</w:t>
      </w:r>
    </w:p>
    <w:p w:rsidR="00A8771B" w:rsidRPr="00927350" w:rsidRDefault="00A8771B" w:rsidP="00A8771B">
      <w:pPr>
        <w:ind w:left="284"/>
        <w:jc w:val="both"/>
        <w:rPr>
          <w:sz w:val="24"/>
          <w:szCs w:val="24"/>
        </w:rPr>
      </w:pPr>
      <w:r w:rsidRPr="00927350">
        <w:rPr>
          <w:sz w:val="24"/>
          <w:szCs w:val="24"/>
        </w:rPr>
        <w:t xml:space="preserve"> - производить фонетический, лексический, словообразовательный, морфологический, синтаксически разбор;</w:t>
      </w:r>
    </w:p>
    <w:p w:rsidR="00A8771B" w:rsidRPr="00927350" w:rsidRDefault="00A8771B" w:rsidP="00A8771B">
      <w:pPr>
        <w:ind w:left="284"/>
        <w:jc w:val="both"/>
        <w:rPr>
          <w:sz w:val="24"/>
          <w:szCs w:val="24"/>
        </w:rPr>
      </w:pPr>
      <w:r w:rsidRPr="00927350">
        <w:rPr>
          <w:sz w:val="24"/>
          <w:szCs w:val="24"/>
        </w:rPr>
        <w:t xml:space="preserve"> - 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A8771B" w:rsidRPr="00927350" w:rsidRDefault="00A8771B" w:rsidP="00A8771B">
      <w:pPr>
        <w:ind w:left="284"/>
        <w:jc w:val="both"/>
        <w:rPr>
          <w:sz w:val="24"/>
          <w:szCs w:val="24"/>
        </w:rPr>
      </w:pPr>
      <w:r w:rsidRPr="00927350">
        <w:rPr>
          <w:sz w:val="24"/>
          <w:szCs w:val="24"/>
        </w:rPr>
        <w:t xml:space="preserve"> - уметь различать изученные стили речи; определять тему, основную мысль текста; опознавать языковые единицы; проводить различные виды их анализа; </w:t>
      </w:r>
    </w:p>
    <w:p w:rsidR="00A8771B" w:rsidRPr="00927350" w:rsidRDefault="00A8771B" w:rsidP="00A8771B">
      <w:pPr>
        <w:ind w:left="284"/>
        <w:jc w:val="both"/>
        <w:rPr>
          <w:sz w:val="24"/>
          <w:szCs w:val="24"/>
        </w:rPr>
      </w:pPr>
      <w:r w:rsidRPr="00927350">
        <w:rPr>
          <w:sz w:val="24"/>
          <w:szCs w:val="24"/>
        </w:rPr>
        <w:t>-</w:t>
      </w:r>
      <w:r>
        <w:rPr>
          <w:sz w:val="24"/>
          <w:szCs w:val="24"/>
        </w:rPr>
        <w:t>владеть разными видами чтения (</w:t>
      </w:r>
      <w:r w:rsidRPr="00927350">
        <w:rPr>
          <w:sz w:val="24"/>
          <w:szCs w:val="24"/>
        </w:rPr>
        <w:t>изучающее, ознакомительное, просмотровое)</w:t>
      </w:r>
    </w:p>
    <w:p w:rsidR="00A8771B" w:rsidRPr="00927350" w:rsidRDefault="00A8771B" w:rsidP="00A8771B">
      <w:pPr>
        <w:ind w:left="284"/>
        <w:jc w:val="both"/>
        <w:rPr>
          <w:sz w:val="24"/>
          <w:szCs w:val="24"/>
        </w:rPr>
      </w:pPr>
      <w:r w:rsidRPr="00927350">
        <w:rPr>
          <w:sz w:val="24"/>
          <w:szCs w:val="24"/>
        </w:rPr>
        <w:t xml:space="preserve"> -воспроизводить текст с заданной степенью свёрнутости; создавать самостоятельные тексты</w:t>
      </w:r>
    </w:p>
    <w:p w:rsidR="00A8771B" w:rsidRPr="00927350" w:rsidRDefault="00A8771B" w:rsidP="00A8771B">
      <w:pPr>
        <w:ind w:left="284"/>
        <w:jc w:val="both"/>
        <w:rPr>
          <w:sz w:val="24"/>
          <w:szCs w:val="24"/>
        </w:rPr>
      </w:pPr>
      <w:r w:rsidRPr="00927350">
        <w:rPr>
          <w:sz w:val="24"/>
          <w:szCs w:val="24"/>
        </w:rPr>
        <w:t xml:space="preserve"> -соблюдать в практике общения литературные нормы языка</w:t>
      </w:r>
    </w:p>
    <w:p w:rsidR="00A8771B" w:rsidRDefault="00A8771B" w:rsidP="00A8771B">
      <w:pPr>
        <w:ind w:left="284"/>
        <w:jc w:val="both"/>
        <w:rPr>
          <w:sz w:val="24"/>
          <w:szCs w:val="24"/>
        </w:rPr>
      </w:pPr>
      <w:r w:rsidRPr="00927350">
        <w:rPr>
          <w:sz w:val="24"/>
          <w:szCs w:val="24"/>
        </w:rPr>
        <w:t xml:space="preserve"> -использовать приобретённые навыки для увеличения словарного запаса, получения знания по другим предметам.</w:t>
      </w:r>
    </w:p>
    <w:p w:rsidR="008A582C" w:rsidRPr="008A582C" w:rsidRDefault="008A582C" w:rsidP="00A8771B">
      <w:pPr>
        <w:pStyle w:val="a7"/>
        <w:jc w:val="both"/>
        <w:rPr>
          <w:sz w:val="24"/>
        </w:rPr>
      </w:pPr>
    </w:p>
    <w:p w:rsidR="006345A8" w:rsidRDefault="003A340C" w:rsidP="003A340C">
      <w:pPr>
        <w:ind w:firstLine="56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Содержание</w:t>
      </w:r>
    </w:p>
    <w:p w:rsidR="003A340C" w:rsidRDefault="003A340C" w:rsidP="003A340C">
      <w:pPr>
        <w:ind w:firstLine="567"/>
        <w:jc w:val="center"/>
        <w:rPr>
          <w:b/>
          <w:bCs/>
          <w:sz w:val="23"/>
          <w:szCs w:val="23"/>
        </w:rPr>
      </w:pPr>
    </w:p>
    <w:p w:rsidR="003A340C" w:rsidRDefault="00A8771B" w:rsidP="003A340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Имя существительное</w:t>
      </w:r>
    </w:p>
    <w:p w:rsidR="00A8771B" w:rsidRPr="00A8771B" w:rsidRDefault="00A8771B" w:rsidP="00A8771B">
      <w:pPr>
        <w:pStyle w:val="a8"/>
        <w:numPr>
          <w:ilvl w:val="0"/>
          <w:numId w:val="2"/>
        </w:numPr>
        <w:adjustRightInd w:val="0"/>
        <w:jc w:val="both"/>
        <w:rPr>
          <w:sz w:val="24"/>
          <w:szCs w:val="24"/>
        </w:rPr>
      </w:pPr>
      <w:r w:rsidRPr="00A8771B">
        <w:rPr>
          <w:sz w:val="24"/>
          <w:szCs w:val="24"/>
        </w:rPr>
        <w:t xml:space="preserve">Правописание гласных в суффиксах </w:t>
      </w:r>
      <w:r w:rsidRPr="00A8771B">
        <w:rPr>
          <w:b/>
          <w:bCs/>
          <w:i/>
          <w:iCs/>
          <w:sz w:val="24"/>
          <w:szCs w:val="24"/>
        </w:rPr>
        <w:t>-</w:t>
      </w:r>
      <w:proofErr w:type="spellStart"/>
      <w:r w:rsidRPr="00A8771B">
        <w:rPr>
          <w:b/>
          <w:bCs/>
          <w:i/>
          <w:iCs/>
          <w:sz w:val="24"/>
          <w:szCs w:val="24"/>
        </w:rPr>
        <w:t>е</w:t>
      </w:r>
      <w:r w:rsidRPr="00A8771B">
        <w:rPr>
          <w:sz w:val="24"/>
          <w:szCs w:val="24"/>
        </w:rPr>
        <w:t>и</w:t>
      </w:r>
      <w:proofErr w:type="spellEnd"/>
      <w:r w:rsidRPr="00A8771B">
        <w:rPr>
          <w:sz w:val="24"/>
          <w:szCs w:val="24"/>
        </w:rPr>
        <w:t xml:space="preserve"> </w:t>
      </w:r>
      <w:r w:rsidRPr="00A8771B">
        <w:rPr>
          <w:b/>
          <w:bCs/>
          <w:i/>
          <w:iCs/>
          <w:sz w:val="24"/>
          <w:szCs w:val="24"/>
        </w:rPr>
        <w:t>-</w:t>
      </w:r>
      <w:proofErr w:type="spellStart"/>
      <w:r w:rsidRPr="00A8771B">
        <w:rPr>
          <w:b/>
          <w:bCs/>
          <w:i/>
          <w:iCs/>
          <w:sz w:val="24"/>
          <w:szCs w:val="24"/>
        </w:rPr>
        <w:t>ик</w:t>
      </w:r>
      <w:proofErr w:type="spellEnd"/>
      <w:r w:rsidRPr="00A8771B">
        <w:rPr>
          <w:sz w:val="24"/>
          <w:szCs w:val="24"/>
        </w:rPr>
        <w:t xml:space="preserve">; буквы </w:t>
      </w:r>
      <w:r w:rsidRPr="00A8771B">
        <w:rPr>
          <w:b/>
          <w:bCs/>
          <w:i/>
          <w:iCs/>
          <w:sz w:val="24"/>
          <w:szCs w:val="24"/>
        </w:rPr>
        <w:t xml:space="preserve">o </w:t>
      </w:r>
      <w:r w:rsidRPr="00A8771B">
        <w:rPr>
          <w:sz w:val="24"/>
          <w:szCs w:val="24"/>
        </w:rPr>
        <w:t xml:space="preserve">и </w:t>
      </w:r>
      <w:r w:rsidRPr="00A8771B">
        <w:rPr>
          <w:b/>
          <w:bCs/>
          <w:i/>
          <w:iCs/>
          <w:sz w:val="24"/>
          <w:szCs w:val="24"/>
        </w:rPr>
        <w:t xml:space="preserve">e </w:t>
      </w:r>
      <w:r w:rsidRPr="00A8771B">
        <w:rPr>
          <w:sz w:val="24"/>
          <w:szCs w:val="24"/>
        </w:rPr>
        <w:t>после шипящих в суффиксах.</w:t>
      </w:r>
    </w:p>
    <w:p w:rsidR="00A8771B" w:rsidRPr="00A8771B" w:rsidRDefault="00A8771B" w:rsidP="00A8771B">
      <w:pPr>
        <w:pStyle w:val="a8"/>
        <w:numPr>
          <w:ilvl w:val="0"/>
          <w:numId w:val="2"/>
        </w:numPr>
        <w:adjustRightInd w:val="0"/>
        <w:jc w:val="both"/>
        <w:rPr>
          <w:sz w:val="24"/>
          <w:szCs w:val="24"/>
        </w:rPr>
      </w:pPr>
      <w:r w:rsidRPr="00A8771B">
        <w:rPr>
          <w:sz w:val="24"/>
          <w:szCs w:val="24"/>
        </w:rPr>
        <w:t>Морфологический разбор существительного.</w:t>
      </w:r>
    </w:p>
    <w:p w:rsidR="00A8771B" w:rsidRPr="00A8771B" w:rsidRDefault="00A8771B" w:rsidP="00A8771B">
      <w:pPr>
        <w:pStyle w:val="a8"/>
        <w:numPr>
          <w:ilvl w:val="0"/>
          <w:numId w:val="2"/>
        </w:numPr>
        <w:adjustRightInd w:val="0"/>
        <w:jc w:val="both"/>
        <w:rPr>
          <w:b/>
          <w:bCs/>
          <w:i/>
          <w:iCs/>
          <w:sz w:val="24"/>
          <w:szCs w:val="24"/>
        </w:rPr>
      </w:pPr>
      <w:r w:rsidRPr="00A8771B">
        <w:rPr>
          <w:sz w:val="24"/>
          <w:szCs w:val="24"/>
        </w:rPr>
        <w:t xml:space="preserve">Умение правильно образовывать формы косвенных падежей существительных на </w:t>
      </w:r>
      <w:r w:rsidRPr="00A8771B">
        <w:rPr>
          <w:b/>
          <w:bCs/>
          <w:i/>
          <w:iCs/>
          <w:sz w:val="24"/>
          <w:szCs w:val="24"/>
        </w:rPr>
        <w:t>-мя,</w:t>
      </w:r>
      <w:r>
        <w:rPr>
          <w:b/>
          <w:bCs/>
          <w:i/>
          <w:iCs/>
          <w:sz w:val="24"/>
          <w:szCs w:val="24"/>
        </w:rPr>
        <w:t xml:space="preserve"> </w:t>
      </w:r>
      <w:r w:rsidRPr="00A8771B">
        <w:rPr>
          <w:sz w:val="24"/>
          <w:szCs w:val="24"/>
        </w:rPr>
        <w:t>правильно употреблять в речи несклоняемые существительные, определять их род,</w:t>
      </w:r>
      <w:r>
        <w:rPr>
          <w:sz w:val="24"/>
          <w:szCs w:val="24"/>
        </w:rPr>
        <w:t xml:space="preserve"> </w:t>
      </w:r>
      <w:r w:rsidRPr="00A8771B">
        <w:rPr>
          <w:sz w:val="24"/>
          <w:szCs w:val="24"/>
        </w:rPr>
        <w:t>согласовывать прилагательные и глаголы в форме прошедшего времени с</w:t>
      </w:r>
      <w:r>
        <w:rPr>
          <w:sz w:val="24"/>
          <w:szCs w:val="24"/>
        </w:rPr>
        <w:t xml:space="preserve"> </w:t>
      </w:r>
      <w:r w:rsidRPr="00A8771B">
        <w:rPr>
          <w:sz w:val="24"/>
          <w:szCs w:val="24"/>
        </w:rPr>
        <w:t>существительными</w:t>
      </w:r>
      <w:r>
        <w:rPr>
          <w:sz w:val="24"/>
          <w:szCs w:val="24"/>
        </w:rPr>
        <w:t xml:space="preserve"> </w:t>
      </w:r>
      <w:r w:rsidRPr="00A8771B">
        <w:rPr>
          <w:sz w:val="24"/>
          <w:szCs w:val="24"/>
        </w:rPr>
        <w:t>общего рода.</w:t>
      </w:r>
    </w:p>
    <w:p w:rsidR="00A8771B" w:rsidRPr="00A8771B" w:rsidRDefault="00A8771B" w:rsidP="00A8771B">
      <w:pPr>
        <w:pStyle w:val="a8"/>
        <w:numPr>
          <w:ilvl w:val="0"/>
          <w:numId w:val="2"/>
        </w:numPr>
        <w:adjustRightInd w:val="0"/>
        <w:jc w:val="both"/>
        <w:rPr>
          <w:sz w:val="24"/>
          <w:szCs w:val="24"/>
        </w:rPr>
      </w:pPr>
      <w:r w:rsidRPr="00A8771B">
        <w:rPr>
          <w:sz w:val="24"/>
          <w:szCs w:val="24"/>
        </w:rPr>
        <w:t>Умение определять значения суффиксов существительных (увеличительное,</w:t>
      </w:r>
    </w:p>
    <w:p w:rsidR="00A8771B" w:rsidRPr="00A8771B" w:rsidRDefault="00A8771B" w:rsidP="00A8771B">
      <w:pPr>
        <w:pStyle w:val="a8"/>
        <w:adjustRightInd w:val="0"/>
        <w:ind w:left="1287"/>
        <w:jc w:val="both"/>
        <w:rPr>
          <w:sz w:val="24"/>
          <w:szCs w:val="24"/>
        </w:rPr>
      </w:pPr>
      <w:r w:rsidRPr="00A8771B">
        <w:rPr>
          <w:sz w:val="24"/>
          <w:szCs w:val="24"/>
        </w:rPr>
        <w:t>пренебрежительное и уменьшительно-ласкательное).</w:t>
      </w:r>
    </w:p>
    <w:p w:rsidR="003A340C" w:rsidRDefault="00A8771B" w:rsidP="003A340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Имя прилагательное</w:t>
      </w:r>
    </w:p>
    <w:p w:rsidR="00A8771B" w:rsidRPr="00A8771B" w:rsidRDefault="00A8771B" w:rsidP="00A8771B">
      <w:pPr>
        <w:pStyle w:val="a8"/>
        <w:numPr>
          <w:ilvl w:val="0"/>
          <w:numId w:val="8"/>
        </w:numPr>
        <w:adjustRightInd w:val="0"/>
        <w:jc w:val="both"/>
        <w:rPr>
          <w:sz w:val="24"/>
          <w:szCs w:val="24"/>
        </w:rPr>
      </w:pPr>
      <w:r w:rsidRPr="00A8771B">
        <w:rPr>
          <w:sz w:val="24"/>
          <w:szCs w:val="24"/>
        </w:rPr>
        <w:t xml:space="preserve"> Степени сравнения прилагательных; образование степеней сравнения. Разряды</w:t>
      </w:r>
    </w:p>
    <w:p w:rsidR="00A8771B" w:rsidRPr="00A8771B" w:rsidRDefault="00A8771B" w:rsidP="00A8771B">
      <w:pPr>
        <w:pStyle w:val="a8"/>
        <w:adjustRightInd w:val="0"/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прила</w:t>
      </w:r>
      <w:r w:rsidRPr="00A8771B">
        <w:rPr>
          <w:sz w:val="24"/>
          <w:szCs w:val="24"/>
        </w:rPr>
        <w:t>гательных по значению.</w:t>
      </w:r>
      <w:r>
        <w:rPr>
          <w:sz w:val="24"/>
          <w:szCs w:val="24"/>
        </w:rPr>
        <w:t xml:space="preserve"> </w:t>
      </w:r>
      <w:r w:rsidRPr="00A8771B">
        <w:rPr>
          <w:sz w:val="24"/>
          <w:szCs w:val="24"/>
        </w:rPr>
        <w:t>Качественные, относительные и притяжательные прилагательные. Словообразование им</w:t>
      </w:r>
      <w:r w:rsidRPr="00A8771B">
        <w:rPr>
          <w:rFonts w:ascii="Tahoma" w:hAnsi="Tahoma" w:cs="Tahoma"/>
          <w:sz w:val="24"/>
          <w:szCs w:val="24"/>
        </w:rPr>
        <w:t>ѐ</w:t>
      </w:r>
      <w:r w:rsidRPr="00A8771B">
        <w:rPr>
          <w:sz w:val="24"/>
          <w:szCs w:val="24"/>
        </w:rPr>
        <w:t>н прилагательных.</w:t>
      </w:r>
    </w:p>
    <w:p w:rsidR="00A8771B" w:rsidRPr="00A8771B" w:rsidRDefault="00A8771B" w:rsidP="00A8771B">
      <w:pPr>
        <w:pStyle w:val="a8"/>
        <w:numPr>
          <w:ilvl w:val="0"/>
          <w:numId w:val="8"/>
        </w:numPr>
        <w:adjustRightInd w:val="0"/>
        <w:jc w:val="both"/>
        <w:rPr>
          <w:sz w:val="24"/>
          <w:szCs w:val="24"/>
        </w:rPr>
      </w:pPr>
      <w:r w:rsidRPr="00A8771B">
        <w:rPr>
          <w:b/>
          <w:bCs/>
          <w:i/>
          <w:iCs/>
          <w:sz w:val="24"/>
          <w:szCs w:val="24"/>
        </w:rPr>
        <w:t xml:space="preserve">Не </w:t>
      </w:r>
      <w:r w:rsidRPr="00A8771B">
        <w:rPr>
          <w:sz w:val="24"/>
          <w:szCs w:val="24"/>
        </w:rPr>
        <w:t xml:space="preserve">с прилагательными. Буквы </w:t>
      </w:r>
      <w:r w:rsidRPr="00A8771B">
        <w:rPr>
          <w:b/>
          <w:bCs/>
          <w:i/>
          <w:iCs/>
          <w:sz w:val="24"/>
          <w:szCs w:val="24"/>
        </w:rPr>
        <w:t xml:space="preserve">о </w:t>
      </w:r>
      <w:r w:rsidRPr="00A8771B">
        <w:rPr>
          <w:sz w:val="24"/>
          <w:szCs w:val="24"/>
        </w:rPr>
        <w:t xml:space="preserve">и </w:t>
      </w:r>
      <w:r w:rsidRPr="00A8771B">
        <w:rPr>
          <w:b/>
          <w:bCs/>
          <w:i/>
          <w:iCs/>
          <w:sz w:val="24"/>
          <w:szCs w:val="24"/>
        </w:rPr>
        <w:t xml:space="preserve">е </w:t>
      </w:r>
      <w:r w:rsidRPr="00A8771B">
        <w:rPr>
          <w:sz w:val="24"/>
          <w:szCs w:val="24"/>
        </w:rPr>
        <w:t xml:space="preserve">после шипящих и </w:t>
      </w:r>
      <w:r w:rsidRPr="00A8771B">
        <w:rPr>
          <w:b/>
          <w:bCs/>
          <w:i/>
          <w:iCs/>
          <w:sz w:val="24"/>
          <w:szCs w:val="24"/>
        </w:rPr>
        <w:t xml:space="preserve">ц </w:t>
      </w:r>
      <w:r w:rsidRPr="00A8771B">
        <w:rPr>
          <w:sz w:val="24"/>
          <w:szCs w:val="24"/>
        </w:rPr>
        <w:t xml:space="preserve">в суффиксах прилагательных; гласные и согласные в суффиксах прилагательных </w:t>
      </w:r>
      <w:r w:rsidRPr="00A8771B">
        <w:rPr>
          <w:b/>
          <w:bCs/>
          <w:i/>
          <w:iCs/>
          <w:sz w:val="24"/>
          <w:szCs w:val="24"/>
        </w:rPr>
        <w:t>-ан- (-</w:t>
      </w:r>
      <w:proofErr w:type="spellStart"/>
      <w:r w:rsidRPr="00A8771B">
        <w:rPr>
          <w:b/>
          <w:bCs/>
          <w:i/>
          <w:iCs/>
          <w:sz w:val="24"/>
          <w:szCs w:val="24"/>
        </w:rPr>
        <w:t>ян</w:t>
      </w:r>
      <w:proofErr w:type="spellEnd"/>
      <w:r w:rsidRPr="00A8771B">
        <w:rPr>
          <w:b/>
          <w:bCs/>
          <w:i/>
          <w:iCs/>
          <w:sz w:val="24"/>
          <w:szCs w:val="24"/>
        </w:rPr>
        <w:t>-), -ин-, -</w:t>
      </w:r>
      <w:proofErr w:type="spellStart"/>
      <w:r w:rsidRPr="00A8771B">
        <w:rPr>
          <w:b/>
          <w:bCs/>
          <w:i/>
          <w:iCs/>
          <w:sz w:val="24"/>
          <w:szCs w:val="24"/>
        </w:rPr>
        <w:t>онн</w:t>
      </w:r>
      <w:proofErr w:type="spellEnd"/>
      <w:r w:rsidRPr="00A8771B">
        <w:rPr>
          <w:b/>
          <w:bCs/>
          <w:i/>
          <w:iCs/>
          <w:sz w:val="24"/>
          <w:szCs w:val="24"/>
        </w:rPr>
        <w:t>- (-</w:t>
      </w:r>
      <w:proofErr w:type="spellStart"/>
      <w:r w:rsidRPr="00A8771B">
        <w:rPr>
          <w:b/>
          <w:bCs/>
          <w:i/>
          <w:iCs/>
          <w:sz w:val="24"/>
          <w:szCs w:val="24"/>
        </w:rPr>
        <w:t>енн</w:t>
      </w:r>
      <w:proofErr w:type="spellEnd"/>
      <w:r w:rsidRPr="00A8771B">
        <w:rPr>
          <w:b/>
          <w:bCs/>
          <w:i/>
          <w:iCs/>
          <w:sz w:val="24"/>
          <w:szCs w:val="24"/>
        </w:rPr>
        <w:t>-)</w:t>
      </w:r>
      <w:r w:rsidRPr="00A8771B">
        <w:rPr>
          <w:sz w:val="24"/>
          <w:szCs w:val="24"/>
        </w:rPr>
        <w:t xml:space="preserve">; различение на письме суффиксов </w:t>
      </w:r>
      <w:r w:rsidRPr="00A8771B">
        <w:rPr>
          <w:b/>
          <w:bCs/>
          <w:i/>
          <w:iCs/>
          <w:sz w:val="24"/>
          <w:szCs w:val="24"/>
        </w:rPr>
        <w:t xml:space="preserve">-к- </w:t>
      </w:r>
      <w:r w:rsidRPr="00A8771B">
        <w:rPr>
          <w:sz w:val="24"/>
          <w:szCs w:val="24"/>
        </w:rPr>
        <w:t xml:space="preserve">и </w:t>
      </w:r>
      <w:r w:rsidRPr="00A8771B">
        <w:rPr>
          <w:b/>
          <w:bCs/>
          <w:i/>
          <w:iCs/>
          <w:sz w:val="24"/>
          <w:szCs w:val="24"/>
        </w:rPr>
        <w:t>-</w:t>
      </w:r>
      <w:proofErr w:type="spellStart"/>
      <w:r w:rsidRPr="00A8771B">
        <w:rPr>
          <w:b/>
          <w:bCs/>
          <w:i/>
          <w:iCs/>
          <w:sz w:val="24"/>
          <w:szCs w:val="24"/>
        </w:rPr>
        <w:t>ск</w:t>
      </w:r>
      <w:proofErr w:type="spellEnd"/>
      <w:r w:rsidRPr="00A8771B">
        <w:rPr>
          <w:b/>
          <w:bCs/>
          <w:i/>
          <w:iCs/>
          <w:sz w:val="24"/>
          <w:szCs w:val="24"/>
        </w:rPr>
        <w:t>-</w:t>
      </w:r>
      <w:r w:rsidRPr="00A8771B">
        <w:rPr>
          <w:sz w:val="24"/>
          <w:szCs w:val="24"/>
        </w:rPr>
        <w:t>. Дефисное и слитное написание сложных прилагательных.</w:t>
      </w:r>
    </w:p>
    <w:p w:rsidR="00A8771B" w:rsidRPr="00A8771B" w:rsidRDefault="00A8771B" w:rsidP="00A8771B">
      <w:pPr>
        <w:pStyle w:val="a8"/>
        <w:numPr>
          <w:ilvl w:val="0"/>
          <w:numId w:val="8"/>
        </w:numPr>
        <w:adjustRightInd w:val="0"/>
        <w:jc w:val="both"/>
        <w:rPr>
          <w:sz w:val="24"/>
          <w:szCs w:val="24"/>
        </w:rPr>
      </w:pPr>
      <w:r w:rsidRPr="00A8771B">
        <w:rPr>
          <w:sz w:val="24"/>
          <w:szCs w:val="24"/>
        </w:rPr>
        <w:t>Морфологический разбор прилагательного.</w:t>
      </w:r>
    </w:p>
    <w:p w:rsidR="00A8771B" w:rsidRPr="00A8771B" w:rsidRDefault="00A8771B" w:rsidP="00A8771B">
      <w:pPr>
        <w:pStyle w:val="a8"/>
        <w:numPr>
          <w:ilvl w:val="0"/>
          <w:numId w:val="8"/>
        </w:numPr>
        <w:adjustRightInd w:val="0"/>
        <w:jc w:val="both"/>
        <w:rPr>
          <w:sz w:val="24"/>
          <w:szCs w:val="24"/>
        </w:rPr>
      </w:pPr>
      <w:r w:rsidRPr="00A8771B">
        <w:rPr>
          <w:sz w:val="24"/>
          <w:szCs w:val="24"/>
        </w:rPr>
        <w:t>Умение правильно образовывать степени сравнения прилагательных, соблюдать</w:t>
      </w:r>
    </w:p>
    <w:p w:rsidR="00A8771B" w:rsidRPr="00A8771B" w:rsidRDefault="00A8771B" w:rsidP="00A8771B">
      <w:pPr>
        <w:pStyle w:val="a8"/>
        <w:adjustRightInd w:val="0"/>
        <w:ind w:left="1287"/>
        <w:jc w:val="both"/>
        <w:rPr>
          <w:sz w:val="24"/>
          <w:szCs w:val="24"/>
        </w:rPr>
      </w:pPr>
      <w:r w:rsidRPr="00A8771B">
        <w:rPr>
          <w:sz w:val="24"/>
          <w:szCs w:val="24"/>
        </w:rPr>
        <w:lastRenderedPageBreak/>
        <w:t>правильное ударение при образовании степеней сравнения; определять значения суффиксов прилагательных (уменьшительно-ласкательное и неполноты качества).</w:t>
      </w:r>
    </w:p>
    <w:p w:rsidR="00A8771B" w:rsidRPr="00A8771B" w:rsidRDefault="00A8771B" w:rsidP="00A8771B">
      <w:pPr>
        <w:pStyle w:val="a8"/>
        <w:numPr>
          <w:ilvl w:val="0"/>
          <w:numId w:val="8"/>
        </w:numPr>
        <w:adjustRightInd w:val="0"/>
        <w:jc w:val="both"/>
        <w:rPr>
          <w:sz w:val="24"/>
          <w:szCs w:val="24"/>
        </w:rPr>
      </w:pPr>
      <w:r w:rsidRPr="00A8771B">
        <w:rPr>
          <w:sz w:val="24"/>
          <w:szCs w:val="24"/>
        </w:rPr>
        <w:t>Умение употреблять в речи прилагательные в переносном значении.</w:t>
      </w:r>
    </w:p>
    <w:p w:rsidR="00A8771B" w:rsidRPr="00A8771B" w:rsidRDefault="00A8771B" w:rsidP="00A8771B">
      <w:pPr>
        <w:pStyle w:val="a8"/>
        <w:numPr>
          <w:ilvl w:val="0"/>
          <w:numId w:val="8"/>
        </w:numPr>
        <w:adjustRightInd w:val="0"/>
        <w:jc w:val="both"/>
        <w:rPr>
          <w:sz w:val="24"/>
          <w:szCs w:val="24"/>
        </w:rPr>
      </w:pPr>
      <w:r w:rsidRPr="00A8771B">
        <w:rPr>
          <w:sz w:val="24"/>
          <w:szCs w:val="24"/>
        </w:rPr>
        <w:t>Умение соблюдать в практике письменного общения изученные орфографические правила.</w:t>
      </w:r>
    </w:p>
    <w:p w:rsidR="00A8771B" w:rsidRPr="00A8771B" w:rsidRDefault="00A8771B" w:rsidP="00A8771B">
      <w:pPr>
        <w:pStyle w:val="a8"/>
        <w:numPr>
          <w:ilvl w:val="0"/>
          <w:numId w:val="8"/>
        </w:numPr>
        <w:adjustRightInd w:val="0"/>
        <w:jc w:val="both"/>
        <w:rPr>
          <w:sz w:val="24"/>
          <w:szCs w:val="24"/>
        </w:rPr>
      </w:pPr>
      <w:r w:rsidRPr="00A8771B">
        <w:rPr>
          <w:sz w:val="24"/>
          <w:szCs w:val="24"/>
        </w:rPr>
        <w:t>Описание природы; структура данного текста, его языковые особенности; описание</w:t>
      </w:r>
      <w:r>
        <w:rPr>
          <w:sz w:val="24"/>
          <w:szCs w:val="24"/>
        </w:rPr>
        <w:t xml:space="preserve"> </w:t>
      </w:r>
      <w:r w:rsidRPr="00A8771B">
        <w:rPr>
          <w:sz w:val="24"/>
          <w:szCs w:val="24"/>
        </w:rPr>
        <w:t>предметов, находящихся вблизи и вдали. Продолжение текста по заданному началу.</w:t>
      </w:r>
      <w:r>
        <w:rPr>
          <w:sz w:val="24"/>
          <w:szCs w:val="24"/>
        </w:rPr>
        <w:t xml:space="preserve"> </w:t>
      </w:r>
      <w:r w:rsidRPr="00A8771B">
        <w:rPr>
          <w:sz w:val="24"/>
          <w:szCs w:val="24"/>
        </w:rPr>
        <w:t>Выборочный пересказ исходного текста с описанием природы. Описание пейзажа по картине.</w:t>
      </w:r>
      <w:r>
        <w:rPr>
          <w:sz w:val="24"/>
          <w:szCs w:val="24"/>
        </w:rPr>
        <w:t xml:space="preserve"> </w:t>
      </w:r>
      <w:r w:rsidRPr="00A8771B">
        <w:rPr>
          <w:sz w:val="24"/>
          <w:szCs w:val="24"/>
        </w:rPr>
        <w:t>Описание игрушки. Публичное выступление о произведениях народного промысла.</w:t>
      </w:r>
    </w:p>
    <w:p w:rsidR="003A340C" w:rsidRDefault="00A8771B" w:rsidP="006F52CD">
      <w:pPr>
        <w:ind w:firstLine="567"/>
        <w:rPr>
          <w:sz w:val="24"/>
        </w:rPr>
      </w:pPr>
      <w:r>
        <w:rPr>
          <w:sz w:val="24"/>
        </w:rPr>
        <w:t>Имя числительное</w:t>
      </w:r>
    </w:p>
    <w:p w:rsidR="00A8771B" w:rsidRPr="00A8771B" w:rsidRDefault="00A8771B" w:rsidP="00A8771B">
      <w:pPr>
        <w:pStyle w:val="a8"/>
        <w:numPr>
          <w:ilvl w:val="0"/>
          <w:numId w:val="4"/>
        </w:numPr>
        <w:rPr>
          <w:sz w:val="24"/>
        </w:rPr>
      </w:pPr>
      <w:r w:rsidRPr="00A8771B">
        <w:rPr>
          <w:sz w:val="24"/>
          <w:szCs w:val="24"/>
        </w:rPr>
        <w:t>Имя числительное как часть речи.</w:t>
      </w:r>
    </w:p>
    <w:p w:rsidR="00A8771B" w:rsidRPr="00A8771B" w:rsidRDefault="00A8771B" w:rsidP="00A8771B">
      <w:pPr>
        <w:pStyle w:val="a8"/>
        <w:numPr>
          <w:ilvl w:val="0"/>
          <w:numId w:val="4"/>
        </w:numPr>
        <w:rPr>
          <w:sz w:val="24"/>
        </w:rPr>
      </w:pPr>
      <w:r w:rsidRPr="00A8771B">
        <w:rPr>
          <w:sz w:val="24"/>
          <w:szCs w:val="24"/>
        </w:rPr>
        <w:t xml:space="preserve"> Синтаксическая роль им</w:t>
      </w:r>
      <w:r w:rsidRPr="00A8771B">
        <w:rPr>
          <w:rFonts w:ascii="Tahoma" w:hAnsi="Tahoma" w:cs="Tahoma"/>
          <w:sz w:val="24"/>
          <w:szCs w:val="24"/>
        </w:rPr>
        <w:t>ѐ</w:t>
      </w:r>
      <w:r w:rsidRPr="00A8771B">
        <w:rPr>
          <w:sz w:val="24"/>
          <w:szCs w:val="24"/>
        </w:rPr>
        <w:t>н числительных в предложении.</w:t>
      </w:r>
    </w:p>
    <w:p w:rsidR="00A8771B" w:rsidRPr="00A8771B" w:rsidRDefault="00A8771B" w:rsidP="00A8771B">
      <w:pPr>
        <w:pStyle w:val="a8"/>
        <w:numPr>
          <w:ilvl w:val="0"/>
          <w:numId w:val="4"/>
        </w:numPr>
        <w:rPr>
          <w:sz w:val="24"/>
        </w:rPr>
      </w:pPr>
      <w:r>
        <w:rPr>
          <w:sz w:val="24"/>
          <w:szCs w:val="24"/>
        </w:rPr>
        <w:t xml:space="preserve">Простые и составные числительные. </w:t>
      </w:r>
    </w:p>
    <w:p w:rsidR="00BA2F9E" w:rsidRDefault="00A8771B" w:rsidP="00A8771B">
      <w:pPr>
        <w:pStyle w:val="a8"/>
        <w:numPr>
          <w:ilvl w:val="0"/>
          <w:numId w:val="4"/>
        </w:numPr>
        <w:rPr>
          <w:sz w:val="24"/>
        </w:rPr>
      </w:pPr>
      <w:r>
        <w:rPr>
          <w:sz w:val="24"/>
          <w:szCs w:val="24"/>
        </w:rPr>
        <w:t>Количественные и порядковые числительные. Разряды количественных числительных. Числительные, обозначающие целые числа</w:t>
      </w:r>
      <w:r>
        <w:rPr>
          <w:sz w:val="24"/>
        </w:rPr>
        <w:t>.</w:t>
      </w:r>
    </w:p>
    <w:p w:rsidR="00BA2F9E" w:rsidRPr="00BA2F9E" w:rsidRDefault="00BA2F9E" w:rsidP="00BA2F9E">
      <w:pPr>
        <w:rPr>
          <w:sz w:val="24"/>
        </w:rPr>
      </w:pPr>
    </w:p>
    <w:p w:rsidR="00BA2F9E" w:rsidRDefault="00BA2F9E" w:rsidP="003A340C">
      <w:pPr>
        <w:jc w:val="center"/>
        <w:rPr>
          <w:b/>
          <w:bCs/>
          <w:sz w:val="23"/>
          <w:szCs w:val="23"/>
        </w:rPr>
      </w:pPr>
    </w:p>
    <w:p w:rsidR="003A340C" w:rsidRDefault="00BA2F9E" w:rsidP="003A340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</w:t>
      </w:r>
      <w:r w:rsidR="003A340C">
        <w:rPr>
          <w:b/>
          <w:bCs/>
          <w:sz w:val="23"/>
          <w:szCs w:val="23"/>
        </w:rPr>
        <w:t>ематическое планирование</w:t>
      </w:r>
    </w:p>
    <w:p w:rsidR="003A340C" w:rsidRDefault="003A340C" w:rsidP="003A340C">
      <w:pPr>
        <w:rPr>
          <w:bCs/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9"/>
        <w:gridCol w:w="3826"/>
      </w:tblGrid>
      <w:tr w:rsidR="00D95593" w:rsidTr="00421A38">
        <w:tc>
          <w:tcPr>
            <w:tcW w:w="817" w:type="dxa"/>
          </w:tcPr>
          <w:p w:rsidR="00D95593" w:rsidRDefault="00D95593" w:rsidP="003A340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2" w:type="dxa"/>
          </w:tcPr>
          <w:p w:rsidR="00D95593" w:rsidRDefault="00D95593" w:rsidP="003A340C">
            <w:pPr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419" w:type="dxa"/>
          </w:tcPr>
          <w:p w:rsidR="00D95593" w:rsidRDefault="00D95593" w:rsidP="003A340C">
            <w:pPr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826" w:type="dxa"/>
          </w:tcPr>
          <w:p w:rsidR="00D95593" w:rsidRDefault="00D95593" w:rsidP="003A340C">
            <w:pPr>
              <w:rPr>
                <w:sz w:val="24"/>
              </w:rPr>
            </w:pPr>
            <w:r>
              <w:rPr>
                <w:sz w:val="24"/>
              </w:rPr>
              <w:t>Планируемые умения</w:t>
            </w:r>
            <w:r w:rsidR="00421A38">
              <w:rPr>
                <w:sz w:val="24"/>
              </w:rPr>
              <w:t>, виды деятельности при повторении</w:t>
            </w:r>
            <w:r>
              <w:rPr>
                <w:sz w:val="24"/>
              </w:rPr>
              <w:t xml:space="preserve"> </w:t>
            </w:r>
          </w:p>
        </w:tc>
      </w:tr>
      <w:tr w:rsidR="00D95593" w:rsidTr="00421A38">
        <w:tc>
          <w:tcPr>
            <w:tcW w:w="817" w:type="dxa"/>
          </w:tcPr>
          <w:p w:rsidR="00D95593" w:rsidRPr="00421A38" w:rsidRDefault="00D95593" w:rsidP="00421A38">
            <w:pPr>
              <w:pStyle w:val="a8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3402" w:type="dxa"/>
          </w:tcPr>
          <w:p w:rsidR="00D95593" w:rsidRDefault="00A8771B" w:rsidP="003A340C">
            <w:pPr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</w:p>
        </w:tc>
        <w:tc>
          <w:tcPr>
            <w:tcW w:w="1419" w:type="dxa"/>
          </w:tcPr>
          <w:p w:rsidR="00D95593" w:rsidRDefault="00A8771B" w:rsidP="003A340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6" w:type="dxa"/>
          </w:tcPr>
          <w:p w:rsidR="00494E59" w:rsidRDefault="00F616EE" w:rsidP="003A340C">
            <w:r>
              <w:t>С</w:t>
            </w:r>
            <w:r w:rsidR="004176B2">
              <w:t>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4176B2" w:rsidRDefault="00F616EE" w:rsidP="003A340C">
            <w:pPr>
              <w:rPr>
                <w:sz w:val="24"/>
              </w:rPr>
            </w:pPr>
            <w:r>
              <w:t>проводить</w:t>
            </w:r>
            <w:r w:rsidR="004176B2">
              <w:t xml:space="preserve"> синтак</w:t>
            </w:r>
            <w:r>
              <w:t xml:space="preserve">сический </w:t>
            </w:r>
            <w:r w:rsidR="004176B2">
              <w:t xml:space="preserve"> анализ</w:t>
            </w:r>
            <w:r>
              <w:t xml:space="preserve"> </w:t>
            </w:r>
            <w:r w:rsidR="004176B2">
              <w:t>предложения;</w:t>
            </w:r>
          </w:p>
        </w:tc>
      </w:tr>
      <w:tr w:rsidR="00D95593" w:rsidTr="00421A38">
        <w:tc>
          <w:tcPr>
            <w:tcW w:w="817" w:type="dxa"/>
          </w:tcPr>
          <w:p w:rsidR="00D95593" w:rsidRPr="00421A38" w:rsidRDefault="00D95593" w:rsidP="00421A38">
            <w:pPr>
              <w:pStyle w:val="a8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3402" w:type="dxa"/>
          </w:tcPr>
          <w:p w:rsidR="00D95593" w:rsidRDefault="00A8771B" w:rsidP="003A340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1419" w:type="dxa"/>
          </w:tcPr>
          <w:p w:rsidR="00D95593" w:rsidRDefault="00A8771B" w:rsidP="003A340C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6" w:type="dxa"/>
          </w:tcPr>
          <w:p w:rsidR="00494E59" w:rsidRDefault="004176B2" w:rsidP="003A340C">
            <w: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</w:t>
            </w:r>
          </w:p>
          <w:p w:rsidR="004176B2" w:rsidRDefault="004176B2" w:rsidP="003A340C">
            <w:r>
              <w:t>проводить лексический анализ слова; опознавать лексические средства выразительности</w:t>
            </w:r>
            <w:r w:rsidR="00F616EE">
              <w:t>;</w:t>
            </w:r>
          </w:p>
          <w:p w:rsidR="00F616EE" w:rsidRPr="00F616EE" w:rsidRDefault="00F616EE" w:rsidP="00F616EE">
            <w:pPr>
              <w:tabs>
                <w:tab w:val="left" w:pos="639"/>
              </w:tabs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составлять план</w:t>
            </w:r>
            <w:r w:rsidRPr="006021AD">
              <w:rPr>
                <w:sz w:val="24"/>
                <w:szCs w:val="24"/>
                <w:shd w:val="clear" w:color="auto" w:fill="FFFFFF"/>
                <w:lang w:eastAsia="ru-RU"/>
              </w:rPr>
              <w:t xml:space="preserve"> текста;</w:t>
            </w:r>
          </w:p>
        </w:tc>
      </w:tr>
      <w:tr w:rsidR="00D95593" w:rsidTr="00421A38">
        <w:tc>
          <w:tcPr>
            <w:tcW w:w="817" w:type="dxa"/>
          </w:tcPr>
          <w:p w:rsidR="00D95593" w:rsidRPr="00421A38" w:rsidRDefault="00D95593" w:rsidP="00421A38">
            <w:pPr>
              <w:pStyle w:val="a8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3402" w:type="dxa"/>
          </w:tcPr>
          <w:p w:rsidR="00D95593" w:rsidRDefault="00A8771B" w:rsidP="003A340C">
            <w:pPr>
              <w:rPr>
                <w:sz w:val="24"/>
              </w:rPr>
            </w:pPr>
            <w:r>
              <w:rPr>
                <w:sz w:val="24"/>
              </w:rPr>
              <w:t>Имя числительное</w:t>
            </w:r>
          </w:p>
        </w:tc>
        <w:tc>
          <w:tcPr>
            <w:tcW w:w="1419" w:type="dxa"/>
          </w:tcPr>
          <w:p w:rsidR="00D95593" w:rsidRDefault="00A8771B" w:rsidP="003A340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6" w:type="dxa"/>
          </w:tcPr>
          <w:p w:rsidR="00F616EE" w:rsidRDefault="00F616EE" w:rsidP="00494E59">
            <w:pPr>
              <w:pStyle w:val="a7"/>
            </w:pPr>
            <w:r>
              <w:t>Проводить морфемный анализ слов; проводить морфологический анализ слова;</w:t>
            </w:r>
          </w:p>
          <w:p w:rsidR="00D95593" w:rsidRDefault="00F616EE" w:rsidP="00494E59">
            <w:pPr>
              <w:pStyle w:val="a7"/>
              <w:rPr>
                <w:sz w:val="24"/>
              </w:rPr>
            </w:pPr>
            <w:r>
              <w:t>анализировать различные виды словосочетаний и предложений с точки зрения их структурно -смысловой организации</w:t>
            </w:r>
          </w:p>
        </w:tc>
      </w:tr>
    </w:tbl>
    <w:p w:rsidR="003A340C" w:rsidRPr="003A340C" w:rsidRDefault="003A340C" w:rsidP="00F616EE">
      <w:pPr>
        <w:tabs>
          <w:tab w:val="left" w:pos="639"/>
        </w:tabs>
        <w:ind w:left="284"/>
        <w:jc w:val="both"/>
        <w:rPr>
          <w:sz w:val="24"/>
        </w:rPr>
      </w:pPr>
    </w:p>
    <w:sectPr w:rsidR="003A340C" w:rsidRPr="003A340C" w:rsidSect="00A877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900"/>
    <w:multiLevelType w:val="hybridMultilevel"/>
    <w:tmpl w:val="39468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F0393B"/>
    <w:multiLevelType w:val="hybridMultilevel"/>
    <w:tmpl w:val="AADEA6E6"/>
    <w:lvl w:ilvl="0" w:tplc="44A258C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83193"/>
    <w:multiLevelType w:val="hybridMultilevel"/>
    <w:tmpl w:val="D616CC18"/>
    <w:lvl w:ilvl="0" w:tplc="4D120DF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912691"/>
    <w:multiLevelType w:val="hybridMultilevel"/>
    <w:tmpl w:val="A0E29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AA088A"/>
    <w:multiLevelType w:val="hybridMultilevel"/>
    <w:tmpl w:val="84369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461F41"/>
    <w:multiLevelType w:val="hybridMultilevel"/>
    <w:tmpl w:val="AADEA6E6"/>
    <w:lvl w:ilvl="0" w:tplc="44A258C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E63A0"/>
    <w:multiLevelType w:val="hybridMultilevel"/>
    <w:tmpl w:val="776CE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2974D1"/>
    <w:multiLevelType w:val="hybridMultilevel"/>
    <w:tmpl w:val="785C03DE"/>
    <w:lvl w:ilvl="0" w:tplc="44A258C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0A2"/>
    <w:rsid w:val="003A340C"/>
    <w:rsid w:val="003B36B6"/>
    <w:rsid w:val="004176B2"/>
    <w:rsid w:val="00421A38"/>
    <w:rsid w:val="00456E8F"/>
    <w:rsid w:val="00494E59"/>
    <w:rsid w:val="004B217D"/>
    <w:rsid w:val="006345A8"/>
    <w:rsid w:val="00650D9D"/>
    <w:rsid w:val="006F52CD"/>
    <w:rsid w:val="008A30A2"/>
    <w:rsid w:val="008A582C"/>
    <w:rsid w:val="009A6ACC"/>
    <w:rsid w:val="009B51BF"/>
    <w:rsid w:val="009E422D"/>
    <w:rsid w:val="00A8771B"/>
    <w:rsid w:val="00BA2F9E"/>
    <w:rsid w:val="00D66013"/>
    <w:rsid w:val="00D95593"/>
    <w:rsid w:val="00E459F7"/>
    <w:rsid w:val="00E7355B"/>
    <w:rsid w:val="00F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F2E0"/>
  <w15:docId w15:val="{6F09EFAC-D714-48C6-86C4-71FADEBA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3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1"/>
    <w:qFormat/>
    <w:rsid w:val="008A30A2"/>
    <w:pPr>
      <w:ind w:left="2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30A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8A30A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30A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A30A2"/>
  </w:style>
  <w:style w:type="paragraph" w:styleId="a5">
    <w:name w:val="Balloon Text"/>
    <w:basedOn w:val="a"/>
    <w:link w:val="a6"/>
    <w:uiPriority w:val="99"/>
    <w:semiHidden/>
    <w:unhideWhenUsed/>
    <w:rsid w:val="00634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5A8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8A5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3A340C"/>
    <w:pPr>
      <w:ind w:left="720"/>
      <w:contextualSpacing/>
    </w:pPr>
  </w:style>
  <w:style w:type="table" w:styleId="a9">
    <w:name w:val="Table Grid"/>
    <w:basedOn w:val="a1"/>
    <w:uiPriority w:val="59"/>
    <w:rsid w:val="00D9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a0"/>
    <w:uiPriority w:val="99"/>
    <w:semiHidden/>
    <w:rsid w:val="00A877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855F2BF-311D-4CA6-9528-D839D777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2021-04-24T08:54:00Z</cp:lastPrinted>
  <dcterms:created xsi:type="dcterms:W3CDTF">2021-04-23T14:12:00Z</dcterms:created>
  <dcterms:modified xsi:type="dcterms:W3CDTF">2021-04-29T08:00:00Z</dcterms:modified>
</cp:coreProperties>
</file>